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EDF" w:rsidRPr="00E83169" w:rsidRDefault="00671EDF" w:rsidP="00671ED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169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สรุปผลการประเมินความพึงพอใจ</w:t>
      </w:r>
    </w:p>
    <w:p w:rsidR="00E83169" w:rsidRPr="00E83169" w:rsidRDefault="00671EDF" w:rsidP="00E8316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31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ฝึกอาชีพ</w:t>
      </w:r>
      <w:r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การทำดอกไม้จันทน์</w:t>
      </w:r>
      <w:r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>”</w:t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แก่ประชาชนเทศบาลตำบลชะมาย </w:t>
      </w:r>
      <w:r w:rsidR="00E83169" w:rsidRPr="00E83169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ระหว่างวันที่ </w:t>
      </w:r>
      <w:r w:rsidR="00F13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29 </w:t>
      </w:r>
      <w:r w:rsidR="00E83169" w:rsidRPr="00E83169">
        <w:rPr>
          <w:rFonts w:ascii="TH SarabunIT๙" w:hAnsi="TH SarabunIT๙" w:cs="TH SarabunIT๙"/>
          <w:b/>
          <w:bCs/>
          <w:sz w:val="32"/>
          <w:szCs w:val="32"/>
          <w:cs/>
        </w:rPr>
        <w:t>–</w:t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 พฤษภาคม </w:t>
      </w:r>
      <w:r w:rsidR="00F13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3169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>2560</w:t>
      </w:r>
    </w:p>
    <w:p w:rsidR="00014E29" w:rsidRPr="00B304AE" w:rsidRDefault="00014E29" w:rsidP="00014E29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B304AE">
        <w:rPr>
          <w:rFonts w:ascii="TH SarabunIT๙" w:hAnsi="TH SarabunIT๙" w:cs="TH SarabunIT๙"/>
          <w:b/>
          <w:bCs/>
          <w:sz w:val="32"/>
          <w:szCs w:val="32"/>
          <w:cs/>
        </w:rPr>
        <w:t>. หลักการและเหตุผล</w:t>
      </w:r>
    </w:p>
    <w:p w:rsidR="00014E29" w:rsidRPr="005D02A2" w:rsidRDefault="00014E29" w:rsidP="00014E29">
      <w:pPr>
        <w:pStyle w:val="aa"/>
        <w:spacing w:line="240" w:lineRule="auto"/>
        <w:ind w:left="0"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5D02A2">
        <w:rPr>
          <w:rFonts w:ascii="TH SarabunIT๙" w:hAnsi="TH SarabunIT๙" w:cs="TH SarabunIT๙" w:hint="cs"/>
          <w:sz w:val="32"/>
          <w:szCs w:val="32"/>
          <w:cs/>
        </w:rPr>
        <w:t xml:space="preserve">ตามที่ประชุมของกระทรวงมหาดไทย เมื่อวันพุธที่ </w:t>
      </w:r>
      <w:r w:rsidRPr="005D02A2">
        <w:rPr>
          <w:rFonts w:ascii="TH SarabunIT๙" w:hAnsi="TH SarabunIT๙" w:cs="TH SarabunIT๙"/>
          <w:sz w:val="32"/>
          <w:szCs w:val="32"/>
        </w:rPr>
        <w:t xml:space="preserve">8 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 xml:space="preserve">มีนาคม </w:t>
      </w:r>
      <w:r w:rsidRPr="005D02A2">
        <w:rPr>
          <w:rFonts w:ascii="TH SarabunIT๙" w:hAnsi="TH SarabunIT๙" w:cs="TH SarabunIT๙"/>
          <w:sz w:val="32"/>
          <w:szCs w:val="32"/>
        </w:rPr>
        <w:t xml:space="preserve">2560 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>มีข้อสั่งการเกี่ยวกับ</w:t>
      </w:r>
      <w:r>
        <w:rPr>
          <w:rFonts w:ascii="TH SarabunIT๙" w:hAnsi="TH SarabunIT๙" w:cs="TH SarabunIT๙" w:hint="cs"/>
          <w:sz w:val="32"/>
          <w:szCs w:val="32"/>
          <w:cs/>
        </w:rPr>
        <w:t>ก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>ารจัดงานพระราชพิธีถวายพระเพลิงพระบรมศพ พระบาทสมเด็จ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>ระปรมินทรมหาภูมิพลอดุลยเดช โดยให้องค์กรปกครองส่วนท้องถิ่นพิจารณาจัดทำโครงการฝึกอบรมให้ความ</w:t>
      </w:r>
      <w:r>
        <w:rPr>
          <w:rFonts w:ascii="TH SarabunIT๙" w:hAnsi="TH SarabunIT๙" w:cs="TH SarabunIT๙" w:hint="cs"/>
          <w:sz w:val="32"/>
          <w:szCs w:val="32"/>
          <w:cs/>
        </w:rPr>
        <w:t>รู้เกี่ยวกับการจัดทำดอกไม้จันทน์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 xml:space="preserve">ให้กับประชาชน กลุ่มมวลชนและผู้สนใจ เพื่อจัดเตรียมไว้สำหรับแจกจ่ายให้ผู้เข้าร่วมในพิธีถวายดอกไม้จันทน์ โดยให้ถือปฏิบัติตามระเบียบกระทรวงมหาดไทยว่าด้วยค่าใช้จ่ายในการฝึกอบรม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</w:t>
      </w:r>
      <w:r w:rsidRPr="005D02A2">
        <w:rPr>
          <w:rFonts w:ascii="TH SarabunIT๙" w:hAnsi="TH SarabunIT๙" w:cs="TH SarabunIT๙"/>
          <w:sz w:val="32"/>
          <w:szCs w:val="32"/>
        </w:rPr>
        <w:t>2557</w:t>
      </w:r>
    </w:p>
    <w:p w:rsidR="00014E29" w:rsidRPr="00B304AE" w:rsidRDefault="00014E29" w:rsidP="00014E29">
      <w:pPr>
        <w:pStyle w:val="ab"/>
        <w:ind w:firstLine="1134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ในการนี้ </w:t>
      </w:r>
      <w:r w:rsidRPr="005D02A2">
        <w:rPr>
          <w:rFonts w:ascii="TH SarabunIT๙" w:hAnsi="TH SarabunIT๙" w:cs="TH SarabunIT๙" w:hint="cs"/>
          <w:cs/>
        </w:rPr>
        <w:t>เทศบาลตำบลชะมาย</w:t>
      </w:r>
      <w:r>
        <w:rPr>
          <w:rFonts w:ascii="TH SarabunIT๙" w:hAnsi="TH SarabunIT๙" w:cs="TH SarabunIT๙" w:hint="cs"/>
          <w:cs/>
        </w:rPr>
        <w:t xml:space="preserve"> </w:t>
      </w:r>
      <w:r w:rsidRPr="005D02A2">
        <w:rPr>
          <w:rFonts w:ascii="TH SarabunIT๙" w:hAnsi="TH SarabunIT๙" w:cs="TH SarabunIT๙" w:hint="cs"/>
          <w:cs/>
        </w:rPr>
        <w:t>จึงได้จัดทำ</w:t>
      </w:r>
      <w:r w:rsidRPr="00030EC6">
        <w:rPr>
          <w:rFonts w:ascii="TH SarabunIT๙" w:hAnsi="TH SarabunIT๙" w:cs="TH SarabunIT๙"/>
          <w:cs/>
        </w:rPr>
        <w:t>โครงการส่งเสริมและฝึกอาชีพให้ประชาชน</w:t>
      </w:r>
      <w:r>
        <w:rPr>
          <w:rFonts w:ascii="TH SarabunIT๙" w:hAnsi="TH SarabunIT๙" w:cs="TH SarabunIT๙"/>
        </w:rPr>
        <w:t xml:space="preserve"> </w:t>
      </w:r>
      <w:r w:rsidRPr="005D02A2">
        <w:rPr>
          <w:rFonts w:ascii="TH SarabunIT๙" w:hAnsi="TH SarabunIT๙" w:cs="TH SarabunIT๙" w:hint="cs"/>
          <w:cs/>
        </w:rPr>
        <w:t xml:space="preserve"> ในเขตตำบลชะมาย</w:t>
      </w:r>
      <w:r>
        <w:rPr>
          <w:rFonts w:ascii="TH SarabunIT๙" w:hAnsi="TH SarabunIT๙" w:cs="TH SarabunIT๙" w:hint="cs"/>
          <w:cs/>
        </w:rPr>
        <w:t xml:space="preserve"> </w:t>
      </w:r>
      <w:r w:rsidRPr="00511BAC">
        <w:rPr>
          <w:rFonts w:ascii="TH SarabunIT๙" w:hAnsi="TH SarabunIT๙" w:cs="TH SarabunIT๙" w:hint="cs"/>
          <w:cs/>
        </w:rPr>
        <w:t>(</w:t>
      </w:r>
      <w:r>
        <w:rPr>
          <w:rFonts w:ascii="TH SarabunIT๙" w:hAnsi="TH SarabunIT๙" w:cs="TH SarabunIT๙" w:hint="cs"/>
          <w:cs/>
        </w:rPr>
        <w:t>ฝึกอบรมอาชีพทำดอกไม้จันทน์</w:t>
      </w:r>
      <w:r w:rsidRPr="00511BAC">
        <w:rPr>
          <w:rFonts w:ascii="TH SarabunIT๙" w:hAnsi="TH SarabunIT๙" w:cs="TH SarabunIT๙" w:hint="cs"/>
          <w:cs/>
        </w:rPr>
        <w:t>)</w:t>
      </w:r>
      <w:r w:rsidRPr="005D02A2">
        <w:rPr>
          <w:rFonts w:ascii="TH SarabunIT๙" w:hAnsi="TH SarabunIT๙" w:cs="TH SarabunIT๙" w:hint="cs"/>
          <w:cs/>
        </w:rPr>
        <w:t xml:space="preserve"> ประจำปี </w:t>
      </w:r>
      <w:r w:rsidRPr="005D02A2">
        <w:rPr>
          <w:rFonts w:ascii="TH SarabunIT๙" w:hAnsi="TH SarabunIT๙" w:cs="TH SarabunIT๙"/>
        </w:rPr>
        <w:t xml:space="preserve">2560 </w:t>
      </w:r>
      <w:r w:rsidRPr="005D02A2">
        <w:rPr>
          <w:rFonts w:ascii="TH SarabunIT๙" w:hAnsi="TH SarabunIT๙" w:cs="TH SarabunIT๙" w:hint="cs"/>
          <w:cs/>
        </w:rPr>
        <w:t xml:space="preserve"> ขึ้นเพื่อเตรียมความพร้อมในการสนับสนุนการจัดงานพระร</w:t>
      </w:r>
      <w:r>
        <w:rPr>
          <w:rFonts w:ascii="TH SarabunIT๙" w:hAnsi="TH SarabunIT๙" w:cs="TH SarabunIT๙" w:hint="cs"/>
          <w:cs/>
        </w:rPr>
        <w:t>าชพิธีถวายพระเพลิงพระบรมศพพระบาท</w:t>
      </w:r>
      <w:r w:rsidRPr="005D02A2">
        <w:rPr>
          <w:rFonts w:ascii="TH SarabunIT๙" w:hAnsi="TH SarabunIT๙" w:cs="TH SarabunIT๙" w:hint="cs"/>
          <w:cs/>
        </w:rPr>
        <w:t>สมเด็จพระปรมินทรมหาภูมิพลอดุลยเดช และ</w:t>
      </w:r>
      <w:r>
        <w:rPr>
          <w:rFonts w:ascii="TH SarabunIT๙" w:eastAsia="Batang" w:hAnsi="TH SarabunIT๙" w:cs="TH SarabunIT๙"/>
          <w:color w:val="000000"/>
          <w:cs/>
          <w:lang w:eastAsia="ko-KR"/>
        </w:rPr>
        <w:t>เพื่อ</w:t>
      </w:r>
      <w:r>
        <w:rPr>
          <w:rFonts w:ascii="TH SarabunIT๙" w:eastAsia="Batang" w:hAnsi="TH SarabunIT๙" w:cs="TH SarabunIT๙" w:hint="cs"/>
          <w:color w:val="000000"/>
          <w:cs/>
          <w:lang w:eastAsia="ko-KR"/>
        </w:rPr>
        <w:t>เป็นการส่งเสริมและพัฒนาให้</w:t>
      </w:r>
      <w:r w:rsidRPr="00E23452">
        <w:rPr>
          <w:rFonts w:ascii="TH SarabunIT๙" w:eastAsia="Batang" w:hAnsi="TH SarabunIT๙" w:cs="TH SarabunIT๙"/>
          <w:color w:val="000000"/>
          <w:cs/>
          <w:lang w:eastAsia="ko-KR"/>
        </w:rPr>
        <w:t>ประชาชน</w:t>
      </w:r>
      <w:r>
        <w:rPr>
          <w:rFonts w:ascii="TH SarabunIT๙" w:eastAsia="Batang" w:hAnsi="TH SarabunIT๙" w:cs="TH SarabunIT๙" w:hint="cs"/>
          <w:color w:val="000000"/>
          <w:cs/>
          <w:lang w:eastAsia="ko-KR"/>
        </w:rPr>
        <w:t xml:space="preserve">มีอาชีพเสริม  </w:t>
      </w:r>
      <w:r>
        <w:rPr>
          <w:rFonts w:ascii="TH SarabunIT๙" w:hAnsi="TH SarabunIT๙" w:cs="TH SarabunIT๙" w:hint="cs"/>
          <w:cs/>
        </w:rPr>
        <w:t>ตาม</w:t>
      </w:r>
      <w:r w:rsidRPr="005D02A2">
        <w:rPr>
          <w:rFonts w:ascii="TH SarabunIT๙" w:hAnsi="TH SarabunIT๙" w:cs="TH SarabunIT๙" w:hint="cs"/>
          <w:cs/>
        </w:rPr>
        <w:t xml:space="preserve">พระราชบัญญัติกำหนดแผนและขั้นตอนการกระจายอำนาจ ให้แก่องค์กรปกครองส่วนท้องถิ่น พ.ศ. </w:t>
      </w:r>
      <w:r w:rsidRPr="005D02A2">
        <w:rPr>
          <w:rFonts w:ascii="TH SarabunIT๙" w:hAnsi="TH SarabunIT๙" w:cs="TH SarabunIT๙"/>
        </w:rPr>
        <w:t xml:space="preserve">2542 </w:t>
      </w:r>
      <w:r w:rsidRPr="005D02A2">
        <w:rPr>
          <w:rFonts w:ascii="TH SarabunIT๙" w:hAnsi="TH SarabunIT๙" w:cs="TH SarabunIT๙" w:hint="cs"/>
          <w:cs/>
        </w:rPr>
        <w:t xml:space="preserve">กำหนดให้เทศบาลมีอำนาจและหน้าที่ในการจัดระบบบริการสาธารณะเพื่อประโยชน์ของประชาชนในท้องถิ่นตามมาตรา </w:t>
      </w:r>
      <w:r w:rsidRPr="005D02A2">
        <w:rPr>
          <w:rFonts w:ascii="TH SarabunIT๙" w:hAnsi="TH SarabunIT๙" w:cs="TH SarabunIT๙"/>
        </w:rPr>
        <w:t>16</w:t>
      </w:r>
      <w:r w:rsidRPr="005D02A2">
        <w:rPr>
          <w:rFonts w:ascii="TH SarabunIT๙" w:hAnsi="TH SarabunIT๙" w:cs="TH SarabunIT๙" w:hint="cs"/>
          <w:cs/>
        </w:rPr>
        <w:t>(</w:t>
      </w:r>
      <w:r w:rsidRPr="005D02A2">
        <w:rPr>
          <w:rFonts w:ascii="TH SarabunIT๙" w:hAnsi="TH SarabunIT๙" w:cs="TH SarabunIT๙"/>
        </w:rPr>
        <w:t>6</w:t>
      </w:r>
      <w:r w:rsidRPr="005D02A2">
        <w:rPr>
          <w:rFonts w:ascii="TH SarabunIT๙" w:hAnsi="TH SarabunIT๙" w:cs="TH SarabunIT๙" w:hint="cs"/>
          <w:cs/>
        </w:rPr>
        <w:t>) การส่งเสริมการฝึกอบรมและประกอบอาชีพ</w:t>
      </w:r>
      <w:r>
        <w:rPr>
          <w:rFonts w:ascii="TH SarabunIT๙" w:hAnsi="TH SarabunIT๙" w:cs="TH SarabunIT๙" w:hint="cs"/>
          <w:cs/>
        </w:rPr>
        <w:t xml:space="preserve">  </w:t>
      </w:r>
    </w:p>
    <w:p w:rsidR="00014E29" w:rsidRPr="00B304AE" w:rsidRDefault="00014E29" w:rsidP="00014E29">
      <w:pPr>
        <w:pStyle w:val="ad"/>
        <w:tabs>
          <w:tab w:val="left" w:pos="1134"/>
        </w:tabs>
        <w:spacing w:before="120" w:beforeAutospacing="0" w:after="0" w:afterAutospacing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304AE">
        <w:rPr>
          <w:rFonts w:ascii="TH SarabunIT๙" w:hAnsi="TH SarabunIT๙" w:cs="TH SarabunIT๙"/>
          <w:b/>
          <w:bCs/>
          <w:sz w:val="32"/>
          <w:szCs w:val="32"/>
          <w:cs/>
        </w:rPr>
        <w:t>. วัตถุประสงค์</w:t>
      </w:r>
    </w:p>
    <w:p w:rsidR="00014E29" w:rsidRPr="008114FA" w:rsidRDefault="00014E29" w:rsidP="00014E29">
      <w:pPr>
        <w:spacing w:after="0" w:line="240" w:lineRule="auto"/>
        <w:ind w:firstLine="1134"/>
        <w:jc w:val="thaiDistribute"/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2</w:t>
      </w:r>
      <w:r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>.1</w:t>
      </w:r>
      <w:r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 xml:space="preserve"> 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>เพื่อแสดงออกถึงความจงรักภักดีต่อพระบาทสมเด็จพระปรมินทรมหาภูมิพลอดุลยเดช</w:t>
      </w:r>
    </w:p>
    <w:p w:rsidR="00014E29" w:rsidRPr="008114FA" w:rsidRDefault="00014E29" w:rsidP="00014E29">
      <w:pPr>
        <w:spacing w:after="0" w:line="240" w:lineRule="auto"/>
        <w:ind w:firstLine="1134"/>
        <w:jc w:val="thaiDistribute"/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</w:pPr>
      <w:r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2</w:t>
      </w:r>
      <w:r w:rsidRPr="008114F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.2 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>เพื่อเตรียมความพร้อมสำหรับการจัดงานพระราชพิธีถวายพระเพลิงพระบรมศพ</w:t>
      </w:r>
    </w:p>
    <w:p w:rsidR="00014E29" w:rsidRDefault="00014E29" w:rsidP="00014E29">
      <w:pPr>
        <w:spacing w:after="0" w:line="240" w:lineRule="auto"/>
        <w:ind w:left="414" w:firstLine="720"/>
        <w:jc w:val="thaiDistribute"/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</w:pPr>
      <w:r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2</w:t>
      </w:r>
      <w:r w:rsidRPr="008114FA"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.3 </w:t>
      </w:r>
      <w:r w:rsidRPr="005D02A2">
        <w:rPr>
          <w:rFonts w:ascii="TH SarabunIT๙" w:hAnsi="TH SarabunIT๙" w:cs="TH SarabunIT๙" w:hint="cs"/>
          <w:sz w:val="32"/>
          <w:szCs w:val="32"/>
          <w:cs/>
        </w:rPr>
        <w:t>เพื่อเป็นการฝึกอบรมอาชีพระยะสั้นให้กับ</w:t>
      </w:r>
      <w:r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014E29" w:rsidRPr="001E6E8C" w:rsidRDefault="00014E29" w:rsidP="00014E29">
      <w:pPr>
        <w:spacing w:after="0" w:line="240" w:lineRule="auto"/>
        <w:ind w:left="414" w:firstLine="720"/>
        <w:jc w:val="thaiDistribute"/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</w:pPr>
      <w:r>
        <w:rPr>
          <w:rFonts w:ascii="TH SarabunIT๙" w:eastAsia="Batang" w:hAnsi="TH SarabunIT๙" w:cs="TH SarabunIT๙"/>
          <w:color w:val="000000"/>
          <w:sz w:val="32"/>
          <w:szCs w:val="32"/>
          <w:lang w:eastAsia="ko-KR"/>
        </w:rPr>
        <w:t xml:space="preserve">2.4 </w:t>
      </w:r>
      <w:r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เพื่อ</w:t>
      </w:r>
      <w:r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ส่งเสริมและพัฒนาให้</w:t>
      </w:r>
      <w:r w:rsidRPr="00E23452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ประชาชน</w:t>
      </w:r>
      <w:r>
        <w:rPr>
          <w:rFonts w:ascii="TH SarabunIT๙" w:eastAsia="Batang" w:hAnsi="TH SarabunIT๙" w:cs="TH SarabunIT๙" w:hint="cs"/>
          <w:color w:val="000000"/>
          <w:sz w:val="32"/>
          <w:szCs w:val="32"/>
          <w:cs/>
          <w:lang w:eastAsia="ko-KR"/>
        </w:rPr>
        <w:t>มีอาชีพเสริมในครัวเรือน</w:t>
      </w:r>
      <w:r w:rsidRPr="00871D1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14E29" w:rsidRDefault="00014E29" w:rsidP="00014E29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71D14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</w:p>
    <w:p w:rsidR="00014E29" w:rsidRDefault="00014E29" w:rsidP="00014E29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 w:rsidRPr="00EF3772">
        <w:rPr>
          <w:rFonts w:ascii="TH SarabunIT๙" w:hAnsi="TH SarabunIT๙" w:cs="TH SarabunIT๙" w:hint="cs"/>
          <w:sz w:val="32"/>
          <w:szCs w:val="32"/>
          <w:cs/>
        </w:rPr>
        <w:t>เชิงปริมาณ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ประชาชนพื้นที่ตำบลชะมาย จำนวน 50 คน</w:t>
      </w:r>
    </w:p>
    <w:p w:rsidR="00014E29" w:rsidRDefault="00014E29" w:rsidP="00014E29">
      <w:pPr>
        <w:tabs>
          <w:tab w:val="left" w:pos="1080"/>
        </w:tabs>
        <w:spacing w:after="12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3.2 เชิงคุณภาพ  ประชาชนสามารถทำดอกไม้จันทน์ได้</w:t>
      </w:r>
    </w:p>
    <w:p w:rsidR="00014E29" w:rsidRPr="00871D14" w:rsidRDefault="00014E29" w:rsidP="00014E29">
      <w:pPr>
        <w:tabs>
          <w:tab w:val="left" w:pos="108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Pr="00871D14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014E29" w:rsidRDefault="00014E29" w:rsidP="00014E29">
      <w:pPr>
        <w:tabs>
          <w:tab w:val="left" w:pos="1134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71D14">
        <w:rPr>
          <w:rFonts w:ascii="TH SarabunIT๙" w:hAnsi="TH SarabunIT๙" w:cs="TH SarabunIT๙"/>
          <w:sz w:val="32"/>
          <w:szCs w:val="32"/>
          <w:cs/>
        </w:rPr>
        <w:t xml:space="preserve">.1 </w:t>
      </w:r>
      <w:r>
        <w:rPr>
          <w:rFonts w:ascii="TH SarabunIT๙" w:hAnsi="TH SarabunIT๙" w:cs="TH SarabunIT๙" w:hint="cs"/>
          <w:sz w:val="32"/>
          <w:szCs w:val="32"/>
          <w:cs/>
        </w:rPr>
        <w:t>ระหว่างวันที่  29 - 30</w:t>
      </w:r>
      <w:r w:rsidRPr="008830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830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พฤษภาคม</w:t>
      </w:r>
      <w:r w:rsidRPr="0088308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8308B">
        <w:rPr>
          <w:rFonts w:ascii="TH SarabunIT๙" w:hAnsi="TH SarabunIT๙" w:cs="TH SarabunIT๙" w:hint="cs"/>
          <w:sz w:val="32"/>
          <w:szCs w:val="32"/>
          <w:cs/>
        </w:rPr>
        <w:t xml:space="preserve">พ.ศ. </w:t>
      </w:r>
      <w:r w:rsidRPr="0088308B">
        <w:rPr>
          <w:rFonts w:ascii="TH SarabunIT๙" w:hAnsi="TH SarabunIT๙" w:cs="TH SarabunIT๙"/>
          <w:sz w:val="32"/>
          <w:szCs w:val="32"/>
          <w:cs/>
        </w:rPr>
        <w:t>25</w:t>
      </w:r>
      <w:r w:rsidRPr="0088308B">
        <w:rPr>
          <w:rFonts w:ascii="TH SarabunIT๙" w:hAnsi="TH SarabunIT๙" w:cs="TH SarabunIT๙" w:hint="cs"/>
          <w:sz w:val="32"/>
          <w:szCs w:val="32"/>
          <w:cs/>
        </w:rPr>
        <w:t xml:space="preserve">60 </w:t>
      </w:r>
    </w:p>
    <w:p w:rsidR="00014E29" w:rsidRDefault="00014E29" w:rsidP="00014E29">
      <w:pPr>
        <w:tabs>
          <w:tab w:val="left" w:pos="1080"/>
        </w:tabs>
        <w:spacing w:after="0" w:line="240" w:lineRule="auto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EDF" w:rsidRDefault="00671EDF" w:rsidP="00671E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1EDF" w:rsidRDefault="00671EDF" w:rsidP="00671E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1EDF" w:rsidRDefault="00671EDF" w:rsidP="00671E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671EDF" w:rsidRDefault="00671EDF" w:rsidP="00671E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454B" w:rsidRDefault="00DF454B" w:rsidP="00671E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F454B" w:rsidRPr="002D13EB" w:rsidRDefault="00DF454B" w:rsidP="00671E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71EDF" w:rsidRDefault="00415936" w:rsidP="00671EDF">
      <w:pPr>
        <w:tabs>
          <w:tab w:val="right" w:pos="9026"/>
        </w:tabs>
        <w:spacing w:after="12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ส่วนที</w:t>
      </w:r>
      <w:r w:rsidR="00671EDF" w:rsidRPr="00FE00C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1</w:t>
      </w:r>
      <w:r w:rsidR="00A3655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สภาพทั่วไป</w:t>
      </w:r>
      <w:r w:rsidR="00671EDF">
        <w:rPr>
          <w:rFonts w:ascii="TH SarabunIT๙" w:hAnsi="TH SarabunIT๙" w:cs="TH SarabunIT๙"/>
          <w:sz w:val="32"/>
          <w:szCs w:val="32"/>
        </w:rPr>
        <w:tab/>
      </w:r>
    </w:p>
    <w:p w:rsidR="00671EDF" w:rsidRDefault="00671EDF" w:rsidP="00671EDF">
      <w:pPr>
        <w:pStyle w:val="Default"/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ตารางที่ 1</w:t>
      </w:r>
      <w:r w:rsidR="00A3655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แสดงจ</w:t>
      </w:r>
      <w:r>
        <w:rPr>
          <w:rFonts w:hint="cs"/>
          <w:sz w:val="32"/>
          <w:szCs w:val="32"/>
          <w:cs/>
        </w:rPr>
        <w:t>ำ</w:t>
      </w:r>
      <w:r>
        <w:rPr>
          <w:sz w:val="32"/>
          <w:szCs w:val="32"/>
          <w:cs/>
        </w:rPr>
        <w:t>นวนร้อยละของเพศผู้ตอบแบบประเมิน</w:t>
      </w:r>
    </w:p>
    <w:p w:rsidR="00671EDF" w:rsidRDefault="00671EDF" w:rsidP="00671EDF">
      <w:pPr>
        <w:pStyle w:val="Default"/>
      </w:pPr>
    </w:p>
    <w:tbl>
      <w:tblPr>
        <w:tblpPr w:leftFromText="180" w:rightFromText="180" w:vertAnchor="text" w:tblpY="1"/>
        <w:tblOverlap w:val="never"/>
        <w:tblW w:w="3751" w:type="dxa"/>
        <w:tblInd w:w="93" w:type="dxa"/>
        <w:tblLook w:val="04A0"/>
      </w:tblPr>
      <w:tblGrid>
        <w:gridCol w:w="1858"/>
        <w:gridCol w:w="847"/>
        <w:gridCol w:w="1080"/>
      </w:tblGrid>
      <w:tr w:rsidR="00671EDF" w:rsidRPr="00964B07" w:rsidTr="00A3655A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เพศ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71EDF" w:rsidRPr="00964B07" w:rsidTr="00A3655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DF" w:rsidRPr="00964B07" w:rsidRDefault="00671EDF" w:rsidP="00A365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ชาย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A3655A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13.89</w:t>
            </w:r>
          </w:p>
        </w:tc>
      </w:tr>
      <w:tr w:rsidR="00671EDF" w:rsidRPr="00964B07" w:rsidTr="00A3655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DF" w:rsidRPr="00964B07" w:rsidRDefault="00671EDF" w:rsidP="00A365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หญิง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A3655A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86.11</w:t>
            </w:r>
          </w:p>
        </w:tc>
      </w:tr>
      <w:tr w:rsidR="00671EDF" w:rsidRPr="00964B07" w:rsidTr="00A3655A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A3655A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671EDF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:rsidR="00671EDF" w:rsidRDefault="00671EDF" w:rsidP="00671EDF">
      <w:pPr>
        <w:pStyle w:val="Default"/>
        <w:jc w:val="center"/>
      </w:pPr>
      <w:r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771650" cy="2486025"/>
            <wp:effectExtent l="19050" t="0" r="1905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71EDF" w:rsidRDefault="00671EDF" w:rsidP="00671EDF">
      <w:pPr>
        <w:pStyle w:val="Default"/>
      </w:pPr>
    </w:p>
    <w:p w:rsidR="00671EDF" w:rsidRPr="00C062ED" w:rsidRDefault="00671EDF" w:rsidP="00671EDF">
      <w:pPr>
        <w:spacing w:after="12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306FAF">
        <w:rPr>
          <w:rFonts w:ascii="TH SarabunIT๙" w:hAnsi="TH SarabunIT๙" w:cs="TH SarabunIT๙"/>
          <w:b/>
          <w:bCs/>
          <w:sz w:val="32"/>
          <w:szCs w:val="32"/>
          <w:cs/>
        </w:rPr>
        <w:t>จากตารางที่</w:t>
      </w:r>
      <w:r w:rsidRPr="00306FAF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  <w:r w:rsidR="0041593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06FAF">
        <w:rPr>
          <w:rFonts w:ascii="TH SarabunIT๙" w:hAnsi="TH SarabunIT๙" w:cs="TH SarabunIT๙"/>
          <w:sz w:val="32"/>
          <w:szCs w:val="32"/>
          <w:cs/>
        </w:rPr>
        <w:t>พบว่าผู้ตอบแบบประเมินเป็นเพศชาย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415936">
        <w:rPr>
          <w:rFonts w:ascii="TH SarabunIT๙" w:hAnsi="TH SarabunIT๙" w:cs="TH SarabunIT๙"/>
          <w:sz w:val="32"/>
          <w:szCs w:val="32"/>
        </w:rPr>
        <w:t>14.00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Pr="00306FAF">
        <w:rPr>
          <w:rFonts w:ascii="TH SarabunIT๙" w:hAnsi="TH SarabunIT๙" w:cs="TH SarabunIT๙"/>
          <w:sz w:val="32"/>
          <w:szCs w:val="32"/>
          <w:cs/>
        </w:rPr>
        <w:t>เพศหญิง</w:t>
      </w:r>
      <w:r w:rsidRPr="00C062E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คิดเป็นร้อยละ </w:t>
      </w:r>
      <w:r w:rsidR="00415936">
        <w:rPr>
          <w:rFonts w:ascii="TH SarabunIT๙" w:hAnsi="TH SarabunIT๙" w:cs="TH SarabunIT๙"/>
          <w:noProof/>
          <w:sz w:val="32"/>
          <w:szCs w:val="32"/>
        </w:rPr>
        <w:t>86.00</w:t>
      </w:r>
      <w:r w:rsidRPr="00C062ED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ตามลำดับ</w:t>
      </w:r>
    </w:p>
    <w:p w:rsidR="00671EDF" w:rsidRDefault="00671EDF" w:rsidP="00671EDF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C2A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ตารางที่ 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แสดงจำนวนร้อยละของ</w:t>
      </w:r>
      <w:r w:rsidR="00415936">
        <w:rPr>
          <w:rFonts w:ascii="TH SarabunIT๙" w:hAnsi="TH SarabunIT๙" w:cs="TH SarabunIT๙" w:hint="cs"/>
          <w:sz w:val="32"/>
          <w:szCs w:val="32"/>
          <w:cs/>
        </w:rPr>
        <w:t>สถานะผู้</w:t>
      </w:r>
      <w:r>
        <w:rPr>
          <w:rFonts w:ascii="TH SarabunIT๙" w:hAnsi="TH SarabunIT๙" w:cs="TH SarabunIT๙" w:hint="cs"/>
          <w:sz w:val="32"/>
          <w:szCs w:val="32"/>
          <w:cs/>
        </w:rPr>
        <w:t>ตอบแบบประเมิน</w:t>
      </w:r>
    </w:p>
    <w:p w:rsidR="00671EDF" w:rsidRDefault="00671EDF" w:rsidP="00671EDF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pPr w:leftFromText="180" w:rightFromText="180" w:vertAnchor="text" w:tblpY="1"/>
        <w:tblOverlap w:val="never"/>
        <w:tblW w:w="3785" w:type="dxa"/>
        <w:tblInd w:w="93" w:type="dxa"/>
        <w:tblLook w:val="04A0"/>
      </w:tblPr>
      <w:tblGrid>
        <w:gridCol w:w="1858"/>
        <w:gridCol w:w="847"/>
        <w:gridCol w:w="1080"/>
      </w:tblGrid>
      <w:tr w:rsidR="00671EDF" w:rsidRPr="00964B07" w:rsidTr="00415936">
        <w:trPr>
          <w:trHeight w:val="2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DF" w:rsidRPr="00964B07" w:rsidRDefault="00415936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 xml:space="preserve"> (</w:t>
            </w: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ร้อยละ</w:t>
            </w:r>
          </w:p>
        </w:tc>
      </w:tr>
      <w:tr w:rsidR="00671EDF" w:rsidRPr="00964B07" w:rsidTr="0041593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DF" w:rsidRPr="00964B07" w:rsidRDefault="00415936" w:rsidP="00A365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กลุ่มผู้สูงอายุ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38.89</w:t>
            </w:r>
          </w:p>
        </w:tc>
      </w:tr>
      <w:tr w:rsidR="00671EDF" w:rsidRPr="00964B07" w:rsidTr="0041593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DF" w:rsidRPr="00964B07" w:rsidRDefault="00415936" w:rsidP="00A365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นักศึกษา/อาจารย์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FE6B7E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13.89</w:t>
            </w:r>
          </w:p>
        </w:tc>
      </w:tr>
      <w:tr w:rsidR="00671EDF" w:rsidRPr="00964B07" w:rsidTr="0041593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กลุ่มสตรี/อื่นๆ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Default="00415936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415936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47.22</w:t>
            </w:r>
          </w:p>
        </w:tc>
      </w:tr>
      <w:tr w:rsidR="00671EDF" w:rsidRPr="00964B07" w:rsidTr="00415936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1EDF" w:rsidRPr="00964B07" w:rsidRDefault="00671EDF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64B07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FE6B7E" w:rsidP="00A3655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1EDF" w:rsidRPr="00964B07" w:rsidRDefault="00671EDF" w:rsidP="00A3655A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100.00</w:t>
            </w:r>
          </w:p>
        </w:tc>
      </w:tr>
    </w:tbl>
    <w:p w:rsidR="00671EDF" w:rsidRDefault="00671EDF" w:rsidP="00671ED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inline distT="0" distB="0" distL="0" distR="0">
            <wp:extent cx="3181350" cy="3067050"/>
            <wp:effectExtent l="19050" t="0" r="1905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1EDF" w:rsidRDefault="00671EDF" w:rsidP="00671EDF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671EDF" w:rsidRDefault="00671EDF" w:rsidP="00671ED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54B2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จากตารางที่ 2</w:t>
      </w:r>
      <w:r w:rsidRPr="00454B2E">
        <w:rPr>
          <w:rFonts w:ascii="TH SarabunIT๙" w:hAnsi="TH SarabunIT๙" w:cs="TH SarabunIT๙"/>
          <w:noProof/>
          <w:sz w:val="32"/>
          <w:szCs w:val="32"/>
          <w:cs/>
        </w:rPr>
        <w:t xml:space="preserve"> พบว่าผู้ตอบแบบประเมินส่วนใหญ่</w:t>
      </w:r>
      <w:r w:rsidR="00FE6B7E">
        <w:rPr>
          <w:rFonts w:ascii="TH SarabunIT๙" w:hAnsi="TH SarabunIT๙" w:cs="TH SarabunIT๙" w:hint="cs"/>
          <w:noProof/>
          <w:sz w:val="32"/>
          <w:szCs w:val="32"/>
          <w:cs/>
        </w:rPr>
        <w:t>มีสถานะเป็นกลุ่มสตรี/อื่นๆ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คิดเป็นร้อยละ </w:t>
      </w:r>
      <w:r w:rsidR="00FE6B7E">
        <w:rPr>
          <w:rFonts w:ascii="TH SarabunIT๙" w:hAnsi="TH SarabunIT๙" w:cs="TH SarabunIT๙" w:hint="cs"/>
          <w:noProof/>
          <w:sz w:val="32"/>
          <w:szCs w:val="32"/>
          <w:cs/>
        </w:rPr>
        <w:t>47.22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B7E">
        <w:rPr>
          <w:rFonts w:ascii="TH SarabunIT๙" w:eastAsia="Times New Roman" w:hAnsi="TH SarabunIT๙" w:cs="TH SarabunIT๙" w:hint="cs"/>
          <w:sz w:val="32"/>
          <w:szCs w:val="32"/>
          <w:cs/>
        </w:rPr>
        <w:t>กลุ่มผู้สูงอายุ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FE6B7E">
        <w:rPr>
          <w:rFonts w:ascii="TH SarabunIT๙" w:hAnsi="TH SarabunIT๙" w:cs="TH SarabunIT๙" w:hint="cs"/>
          <w:sz w:val="32"/>
          <w:szCs w:val="32"/>
          <w:cs/>
        </w:rPr>
        <w:t>38.89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E6B7E">
        <w:rPr>
          <w:rFonts w:ascii="TH SarabunIT๙" w:eastAsia="Times New Roman" w:hAnsi="TH SarabunIT๙" w:cs="TH SarabunIT๙" w:hint="cs"/>
          <w:sz w:val="32"/>
          <w:szCs w:val="32"/>
          <w:cs/>
        </w:rPr>
        <w:t>นักศึกษา/อาจารย์</w:t>
      </w:r>
      <w:r w:rsidR="00FE6B7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 w:rsidR="00FE6B7E">
        <w:rPr>
          <w:rFonts w:ascii="TH SarabunIT๙" w:hAnsi="TH SarabunIT๙" w:cs="TH SarabunIT๙" w:hint="cs"/>
          <w:sz w:val="32"/>
          <w:szCs w:val="32"/>
          <w:cs/>
        </w:rPr>
        <w:t>13.89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671EDF" w:rsidRDefault="00671EDF" w:rsidP="00671ED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361AA" w:rsidRDefault="000361AA" w:rsidP="00671ED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A5820" w:rsidRDefault="00DA5820" w:rsidP="00671ED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A5820" w:rsidRDefault="00DA5820" w:rsidP="00671ED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D836C5" w:rsidRDefault="00D836C5" w:rsidP="00671EDF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671EDF" w:rsidRDefault="00671EDF" w:rsidP="00671EDF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ตารางที่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แสดง</w:t>
      </w:r>
      <w:r w:rsidR="000B78BE" w:rsidRPr="008B1178"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0B78BE">
        <w:rPr>
          <w:rFonts w:ascii="TH SarabunIT๙" w:hAnsi="TH SarabunIT๙" w:cs="TH SarabunIT๙" w:hint="cs"/>
          <w:sz w:val="32"/>
          <w:szCs w:val="32"/>
          <w:cs/>
        </w:rPr>
        <w:t>ระดับความพึงพอใจของ</w:t>
      </w:r>
      <w:r w:rsidR="000B78BE" w:rsidRPr="008B1178">
        <w:rPr>
          <w:rFonts w:ascii="TH SarabunIT๙" w:hAnsi="TH SarabunIT๙" w:cs="TH SarabunIT๙" w:hint="cs"/>
          <w:sz w:val="32"/>
          <w:szCs w:val="32"/>
          <w:cs/>
        </w:rPr>
        <w:t>ร่วมกิจกรรม</w:t>
      </w:r>
    </w:p>
    <w:p w:rsidR="00671EDF" w:rsidRPr="005027C4" w:rsidRDefault="00671EDF" w:rsidP="00671EDF">
      <w:pPr>
        <w:pStyle w:val="Default"/>
      </w:pPr>
    </w:p>
    <w:tbl>
      <w:tblPr>
        <w:tblStyle w:val="a3"/>
        <w:tblW w:w="11199" w:type="dxa"/>
        <w:tblInd w:w="-885" w:type="dxa"/>
        <w:tblLook w:val="04A0"/>
      </w:tblPr>
      <w:tblGrid>
        <w:gridCol w:w="556"/>
        <w:gridCol w:w="3189"/>
        <w:gridCol w:w="673"/>
        <w:gridCol w:w="843"/>
        <w:gridCol w:w="674"/>
        <w:gridCol w:w="843"/>
        <w:gridCol w:w="676"/>
        <w:gridCol w:w="843"/>
        <w:gridCol w:w="676"/>
        <w:gridCol w:w="843"/>
        <w:gridCol w:w="676"/>
        <w:gridCol w:w="707"/>
      </w:tblGrid>
      <w:tr w:rsidR="00671EDF" w:rsidTr="00F21E64">
        <w:tc>
          <w:tcPr>
            <w:tcW w:w="556" w:type="dxa"/>
            <w:vMerge w:val="restart"/>
            <w:vAlign w:val="center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89" w:type="dxa"/>
            <w:vMerge w:val="restart"/>
            <w:vAlign w:val="center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1516" w:type="dxa"/>
            <w:gridSpan w:val="2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มากที่สุด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(5)</w:t>
            </w:r>
          </w:p>
        </w:tc>
        <w:tc>
          <w:tcPr>
            <w:tcW w:w="1517" w:type="dxa"/>
            <w:gridSpan w:val="2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(4)</w:t>
            </w:r>
          </w:p>
        </w:tc>
        <w:tc>
          <w:tcPr>
            <w:tcW w:w="1519" w:type="dxa"/>
            <w:gridSpan w:val="2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ปานกลาง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(3)</w:t>
            </w:r>
          </w:p>
        </w:tc>
        <w:tc>
          <w:tcPr>
            <w:tcW w:w="1519" w:type="dxa"/>
            <w:gridSpan w:val="2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(2)</w:t>
            </w:r>
          </w:p>
        </w:tc>
        <w:tc>
          <w:tcPr>
            <w:tcW w:w="1383" w:type="dxa"/>
            <w:gridSpan w:val="2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11C5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น้อยที่สุด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(1)</w:t>
            </w:r>
          </w:p>
        </w:tc>
      </w:tr>
      <w:tr w:rsidR="00671EDF" w:rsidTr="00F21E64">
        <w:tc>
          <w:tcPr>
            <w:tcW w:w="556" w:type="dxa"/>
            <w:vMerge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89" w:type="dxa"/>
            <w:vMerge/>
          </w:tcPr>
          <w:p w:rsidR="00671EDF" w:rsidRPr="00C11C55" w:rsidRDefault="00671EDF" w:rsidP="00A3655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3" w:type="dxa"/>
          </w:tcPr>
          <w:p w:rsidR="00671EDF" w:rsidRPr="00EA1EED" w:rsidRDefault="00671EDF" w:rsidP="00A3655A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671EDF" w:rsidRPr="00EA1EED" w:rsidRDefault="00671EDF" w:rsidP="00A36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4" w:type="dxa"/>
          </w:tcPr>
          <w:p w:rsidR="00671EDF" w:rsidRPr="00EA1EED" w:rsidRDefault="00671EDF" w:rsidP="00A3655A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671EDF" w:rsidRPr="00EA1EED" w:rsidRDefault="00671EDF" w:rsidP="00A36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6" w:type="dxa"/>
          </w:tcPr>
          <w:p w:rsidR="00671EDF" w:rsidRPr="00EA1EED" w:rsidRDefault="00671EDF" w:rsidP="00A3655A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671EDF" w:rsidRPr="00EA1EED" w:rsidRDefault="00671EDF" w:rsidP="00A36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6" w:type="dxa"/>
          </w:tcPr>
          <w:p w:rsidR="00671EDF" w:rsidRPr="00EA1EED" w:rsidRDefault="00671EDF" w:rsidP="00A3655A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843" w:type="dxa"/>
          </w:tcPr>
          <w:p w:rsidR="00671EDF" w:rsidRPr="00EA1EED" w:rsidRDefault="00671EDF" w:rsidP="00A36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  <w:tc>
          <w:tcPr>
            <w:tcW w:w="676" w:type="dxa"/>
          </w:tcPr>
          <w:p w:rsidR="00671EDF" w:rsidRPr="00EA1EED" w:rsidRDefault="00671EDF" w:rsidP="00A3655A">
            <w:pPr>
              <w:ind w:left="-108" w:right="-107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707" w:type="dxa"/>
          </w:tcPr>
          <w:p w:rsidR="00671EDF" w:rsidRPr="00EA1EED" w:rsidRDefault="00671EDF" w:rsidP="00A3655A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1EED">
              <w:rPr>
                <w:rFonts w:ascii="TH SarabunIT๙" w:hAnsi="TH SarabunIT๙" w:cs="TH SarabunIT๙" w:hint="cs"/>
                <w:b/>
                <w:bCs/>
                <w:cs/>
              </w:rPr>
              <w:t>ร้อยละ</w:t>
            </w:r>
          </w:p>
        </w:tc>
      </w:tr>
      <w:tr w:rsidR="00671EDF" w:rsidTr="00A3655A">
        <w:tc>
          <w:tcPr>
            <w:tcW w:w="11199" w:type="dxa"/>
            <w:gridSpan w:val="12"/>
          </w:tcPr>
          <w:p w:rsidR="00671EDF" w:rsidRPr="00EA1EED" w:rsidRDefault="000B78BE" w:rsidP="000B78BE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1. กระบวนการ ขั้นตอนการให้บริการ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671EDF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0B78BE">
              <w:rPr>
                <w:rFonts w:ascii="TH SarabunIT๙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3189" w:type="dxa"/>
          </w:tcPr>
          <w:p w:rsidR="00671EDF" w:rsidRPr="00C11C55" w:rsidRDefault="000B78BE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การประชาสัมพันธ์โครงการฯ</w:t>
            </w:r>
          </w:p>
        </w:tc>
        <w:tc>
          <w:tcPr>
            <w:tcW w:w="673" w:type="dxa"/>
          </w:tcPr>
          <w:p w:rsidR="00671EDF" w:rsidRPr="0038791D" w:rsidRDefault="00E0556A" w:rsidP="00A3655A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671EDF" w:rsidRPr="0038791D" w:rsidRDefault="00E0556A" w:rsidP="00A3655A">
            <w:pPr>
              <w:ind w:left="-108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674" w:type="dxa"/>
          </w:tcPr>
          <w:p w:rsidR="00671EDF" w:rsidRPr="0038791D" w:rsidRDefault="00E0556A" w:rsidP="00A3655A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843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38.89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43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16.67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3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8.33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7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2.78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0B78BE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</w:t>
            </w:r>
          </w:p>
        </w:tc>
        <w:tc>
          <w:tcPr>
            <w:tcW w:w="3189" w:type="dxa"/>
          </w:tcPr>
          <w:p w:rsidR="00671EDF" w:rsidRPr="00C11C55" w:rsidRDefault="000B78BE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ความเหมาะสมของสถานที่</w:t>
            </w:r>
          </w:p>
        </w:tc>
        <w:tc>
          <w:tcPr>
            <w:tcW w:w="673" w:type="dxa"/>
          </w:tcPr>
          <w:p w:rsidR="00671EDF" w:rsidRPr="0038791D" w:rsidRDefault="00E0556A" w:rsidP="00A3655A">
            <w:pPr>
              <w:ind w:left="-108" w:right="-10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843" w:type="dxa"/>
          </w:tcPr>
          <w:p w:rsidR="00671EDF" w:rsidRPr="0038791D" w:rsidRDefault="00E0556A" w:rsidP="00A3655A">
            <w:pPr>
              <w:ind w:left="-109"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52.78</w:t>
            </w:r>
          </w:p>
        </w:tc>
        <w:tc>
          <w:tcPr>
            <w:tcW w:w="674" w:type="dxa"/>
          </w:tcPr>
          <w:p w:rsidR="00671EDF" w:rsidRPr="0038791D" w:rsidRDefault="00E0556A" w:rsidP="00A3655A">
            <w:pPr>
              <w:ind w:left="-143" w:right="-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3" w:type="dxa"/>
          </w:tcPr>
          <w:p w:rsidR="00671EDF" w:rsidRPr="0038791D" w:rsidRDefault="004D69F7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8.33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671EDF" w:rsidRPr="0038791D" w:rsidRDefault="004D69F7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0B78BE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1.3 </w:t>
            </w:r>
          </w:p>
        </w:tc>
        <w:tc>
          <w:tcPr>
            <w:tcW w:w="3189" w:type="dxa"/>
          </w:tcPr>
          <w:p w:rsidR="00671EDF" w:rsidRPr="00C11C55" w:rsidRDefault="000B78BE" w:rsidP="00A3655A">
            <w:pPr>
              <w:ind w:left="-106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ความเหมาะสมของระยะเวลา</w:t>
            </w:r>
          </w:p>
        </w:tc>
        <w:tc>
          <w:tcPr>
            <w:tcW w:w="673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44.44</w:t>
            </w:r>
          </w:p>
        </w:tc>
        <w:tc>
          <w:tcPr>
            <w:tcW w:w="674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44.44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8.33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2.79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0B78BE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</w:t>
            </w:r>
          </w:p>
        </w:tc>
        <w:tc>
          <w:tcPr>
            <w:tcW w:w="3189" w:type="dxa"/>
          </w:tcPr>
          <w:p w:rsidR="00671EDF" w:rsidRPr="00C11C55" w:rsidRDefault="000B78BE" w:rsidP="00A11B09">
            <w:pPr>
              <w:ind w:left="-106"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ความรู้ความสามารถของทีมวิทยากร</w:t>
            </w:r>
          </w:p>
        </w:tc>
        <w:tc>
          <w:tcPr>
            <w:tcW w:w="673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61.11</w:t>
            </w:r>
          </w:p>
        </w:tc>
        <w:tc>
          <w:tcPr>
            <w:tcW w:w="674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2.78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Pr="0038791D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7" w:type="dxa"/>
          </w:tcPr>
          <w:p w:rsidR="00671EDF" w:rsidRPr="0038791D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2.78</w:t>
            </w:r>
          </w:p>
        </w:tc>
      </w:tr>
      <w:tr w:rsidR="00671EDF" w:rsidTr="00A3655A">
        <w:tc>
          <w:tcPr>
            <w:tcW w:w="11199" w:type="dxa"/>
            <w:gridSpan w:val="12"/>
          </w:tcPr>
          <w:p w:rsidR="00671EDF" w:rsidRPr="0038791D" w:rsidRDefault="00F21E64" w:rsidP="00A365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 การอำนวยความสะดวก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2.1</w:t>
            </w:r>
          </w:p>
        </w:tc>
        <w:tc>
          <w:tcPr>
            <w:tcW w:w="3189" w:type="dxa"/>
          </w:tcPr>
          <w:p w:rsidR="00671EDF" w:rsidRPr="00860BD0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เอกสาร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36.11</w:t>
            </w:r>
          </w:p>
        </w:tc>
        <w:tc>
          <w:tcPr>
            <w:tcW w:w="674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30.55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</w:tc>
        <w:tc>
          <w:tcPr>
            <w:tcW w:w="676" w:type="dxa"/>
          </w:tcPr>
          <w:p w:rsidR="00671EDF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</w:t>
            </w:r>
          </w:p>
        </w:tc>
        <w:tc>
          <w:tcPr>
            <w:tcW w:w="676" w:type="dxa"/>
          </w:tcPr>
          <w:p w:rsidR="00671EDF" w:rsidRDefault="00E0556A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07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2.78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</w:t>
            </w:r>
          </w:p>
        </w:tc>
        <w:tc>
          <w:tcPr>
            <w:tcW w:w="3189" w:type="dxa"/>
          </w:tcPr>
          <w:p w:rsidR="00671EDF" w:rsidRPr="00860BD0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วัสดุ/อุปกรณ์ ในการฝึกอบรมทำดอกไม้จันทน์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61.11</w:t>
            </w:r>
          </w:p>
        </w:tc>
        <w:tc>
          <w:tcPr>
            <w:tcW w:w="674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F21E64">
        <w:tc>
          <w:tcPr>
            <w:tcW w:w="556" w:type="dxa"/>
          </w:tcPr>
          <w:p w:rsidR="00671EDF" w:rsidRPr="00C11C55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2.3</w:t>
            </w:r>
          </w:p>
        </w:tc>
        <w:tc>
          <w:tcPr>
            <w:tcW w:w="3189" w:type="dxa"/>
          </w:tcPr>
          <w:p w:rsidR="00671EDF" w:rsidRPr="00232386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เจ้าหน้าที่สนับสนุน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69.44</w:t>
            </w:r>
          </w:p>
        </w:tc>
        <w:tc>
          <w:tcPr>
            <w:tcW w:w="674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25.00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F21E64">
        <w:tc>
          <w:tcPr>
            <w:tcW w:w="556" w:type="dxa"/>
          </w:tcPr>
          <w:p w:rsidR="00671EDF" w:rsidRPr="007E5DD2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2.4</w:t>
            </w:r>
          </w:p>
        </w:tc>
        <w:tc>
          <w:tcPr>
            <w:tcW w:w="3189" w:type="dxa"/>
          </w:tcPr>
          <w:p w:rsidR="00671EDF" w:rsidRPr="007E5DD2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อาหาร,เครื่องดื่มและสถานที่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58.33</w:t>
            </w:r>
          </w:p>
        </w:tc>
        <w:tc>
          <w:tcPr>
            <w:tcW w:w="674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33.33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2.78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A3655A">
        <w:tc>
          <w:tcPr>
            <w:tcW w:w="11199" w:type="dxa"/>
            <w:gridSpan w:val="12"/>
          </w:tcPr>
          <w:p w:rsidR="00671EDF" w:rsidRDefault="00F21E64" w:rsidP="00A3655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3. คุณภาพการให้บริการ</w:t>
            </w:r>
          </w:p>
        </w:tc>
      </w:tr>
      <w:tr w:rsidR="00671EDF" w:rsidTr="00F21E64">
        <w:tc>
          <w:tcPr>
            <w:tcW w:w="556" w:type="dxa"/>
          </w:tcPr>
          <w:p w:rsidR="00671EDF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3.1</w:t>
            </w:r>
          </w:p>
        </w:tc>
        <w:tc>
          <w:tcPr>
            <w:tcW w:w="3189" w:type="dxa"/>
          </w:tcPr>
          <w:p w:rsidR="00671EDF" w:rsidRPr="008813A5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ท่านได้รับความรู้ แนวคิด ทักษะและประสบการณ์ใหม่ๆจากโครงการ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61.11</w:t>
            </w:r>
          </w:p>
        </w:tc>
        <w:tc>
          <w:tcPr>
            <w:tcW w:w="674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36.11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2.78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25115D" w:rsidP="0025115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F21E64">
        <w:tc>
          <w:tcPr>
            <w:tcW w:w="556" w:type="dxa"/>
          </w:tcPr>
          <w:p w:rsidR="00671EDF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3.2</w:t>
            </w:r>
          </w:p>
        </w:tc>
        <w:tc>
          <w:tcPr>
            <w:tcW w:w="3189" w:type="dxa"/>
          </w:tcPr>
          <w:p w:rsidR="00671EDF" w:rsidRPr="008813A5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ท่านสามารถนำสิ่งที่ได้รับจากกิจกรรมนี้ไปใช้ในการถ่ายทอดแก่ประชาชน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58.33</w:t>
            </w:r>
          </w:p>
        </w:tc>
        <w:tc>
          <w:tcPr>
            <w:tcW w:w="674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41.67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Tr="00F21E64">
        <w:tc>
          <w:tcPr>
            <w:tcW w:w="556" w:type="dxa"/>
          </w:tcPr>
          <w:p w:rsidR="00671EDF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3.3</w:t>
            </w:r>
          </w:p>
        </w:tc>
        <w:tc>
          <w:tcPr>
            <w:tcW w:w="3189" w:type="dxa"/>
          </w:tcPr>
          <w:p w:rsidR="00671EDF" w:rsidRPr="008813A5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สิ่งที่ท่านได้รับจากโครงการ/กิจกรรมครั้งนี้ตรงตามความคาดหวังของท่านหรือไม่</w:t>
            </w:r>
          </w:p>
        </w:tc>
        <w:tc>
          <w:tcPr>
            <w:tcW w:w="673" w:type="dxa"/>
          </w:tcPr>
          <w:p w:rsidR="00671EDF" w:rsidRDefault="0025115D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5F3471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77.77</w:t>
            </w:r>
          </w:p>
        </w:tc>
        <w:tc>
          <w:tcPr>
            <w:tcW w:w="674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22.22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RPr="008813A5" w:rsidTr="00F21E64">
        <w:tc>
          <w:tcPr>
            <w:tcW w:w="556" w:type="dxa"/>
          </w:tcPr>
          <w:p w:rsidR="00671EDF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3.4</w:t>
            </w:r>
          </w:p>
        </w:tc>
        <w:tc>
          <w:tcPr>
            <w:tcW w:w="3189" w:type="dxa"/>
          </w:tcPr>
          <w:p w:rsidR="00671EDF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โครงการ/กิจกรรมนี้เอื้ออำนวยต่อการเรียนรู้และพัฒนาความรู้ของท่าน</w:t>
            </w:r>
          </w:p>
        </w:tc>
        <w:tc>
          <w:tcPr>
            <w:tcW w:w="67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63.89</w:t>
            </w:r>
          </w:p>
        </w:tc>
        <w:tc>
          <w:tcPr>
            <w:tcW w:w="674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30.55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5.56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  <w:tr w:rsidR="00671EDF" w:rsidRPr="008813A5" w:rsidTr="00F21E64">
        <w:tc>
          <w:tcPr>
            <w:tcW w:w="556" w:type="dxa"/>
          </w:tcPr>
          <w:p w:rsidR="00671EDF" w:rsidRDefault="00F21E64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3.5</w:t>
            </w:r>
          </w:p>
        </w:tc>
        <w:tc>
          <w:tcPr>
            <w:tcW w:w="3189" w:type="dxa"/>
          </w:tcPr>
          <w:p w:rsidR="00671EDF" w:rsidRDefault="00F21E64" w:rsidP="00A3655A">
            <w:pPr>
              <w:ind w:left="-106" w:right="-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ประโยชน์ที่ท่านได้รับจากโครงการ/กิจกรรม</w:t>
            </w:r>
          </w:p>
        </w:tc>
        <w:tc>
          <w:tcPr>
            <w:tcW w:w="67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80.55</w:t>
            </w:r>
          </w:p>
        </w:tc>
        <w:tc>
          <w:tcPr>
            <w:tcW w:w="674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16.6</w:t>
            </w:r>
            <w:r w:rsidR="004D6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2.7</w:t>
            </w:r>
            <w:r w:rsidR="004D69F7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843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  <w:tc>
          <w:tcPr>
            <w:tcW w:w="676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707" w:type="dxa"/>
          </w:tcPr>
          <w:p w:rsidR="00671EDF" w:rsidRDefault="005F3471" w:rsidP="00A3655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0.00</w:t>
            </w:r>
          </w:p>
        </w:tc>
      </w:tr>
    </w:tbl>
    <w:p w:rsidR="00671EDF" w:rsidRPr="008813A5" w:rsidRDefault="00671EDF" w:rsidP="00671EDF">
      <w:pPr>
        <w:rPr>
          <w:rFonts w:ascii="TH SarabunIT๙" w:hAnsi="TH SarabunIT๙" w:cs="TH SarabunIT๙"/>
        </w:rPr>
      </w:pPr>
    </w:p>
    <w:p w:rsidR="00F20589" w:rsidRPr="004D69F7" w:rsidRDefault="00177B9E" w:rsidP="00671EDF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D69F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จากตารางที่  3</w:t>
      </w:r>
    </w:p>
    <w:p w:rsidR="00671EDF" w:rsidRDefault="00671EDF" w:rsidP="000F4CC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5B111D">
        <w:rPr>
          <w:rFonts w:ascii="TH SarabunIT๙" w:hAnsi="TH SarabunIT๙" w:cs="TH SarabunIT๙" w:hint="cs"/>
          <w:sz w:val="32"/>
          <w:szCs w:val="32"/>
          <w:cs/>
        </w:rPr>
        <w:t>อภิปรายผล</w:t>
      </w: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ความพึงพอใจในการเข้า</w:t>
      </w:r>
      <w:r w:rsidRPr="002E5115">
        <w:rPr>
          <w:rFonts w:ascii="TH SarabunIT๙" w:hAnsi="TH SarabunIT๙" w:cs="TH SarabunIT๙" w:hint="cs"/>
          <w:spacing w:val="-2"/>
          <w:sz w:val="32"/>
          <w:szCs w:val="32"/>
          <w:cs/>
        </w:rPr>
        <w:t>ร่วม</w:t>
      </w:r>
      <w:r w:rsidR="000F4CC3" w:rsidRPr="00E8316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โครงการ</w:t>
      </w:r>
      <w:r w:rsidR="000F4CC3" w:rsidRPr="00E8316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ฝึกอาชีพ “การทำดอกไม้จันทน์” แก่ประชาชนเทศบาลตำบลชะมาย </w:t>
      </w:r>
      <w:r w:rsidRPr="00BE7BC7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</w:t>
      </w:r>
      <w:r w:rsidRPr="00BE7BC7">
        <w:rPr>
          <w:rFonts w:ascii="TH SarabunIT๙" w:hAnsi="TH SarabunIT๙" w:cs="TH SarabunIT๙" w:hint="cs"/>
          <w:sz w:val="32"/>
          <w:szCs w:val="32"/>
          <w:cs/>
        </w:rPr>
        <w:t xml:space="preserve">ต่อโครงการฯ ในภาพรวมอยู่ในระดับมาก คิดเป็นร้อยละ </w:t>
      </w:r>
      <w:r w:rsidRPr="002B20D9">
        <w:rPr>
          <w:rFonts w:ascii="TH SarabunIT๙" w:hAnsi="TH SarabunIT๙" w:cs="TH SarabunIT๙" w:hint="cs"/>
          <w:b/>
          <w:bCs/>
          <w:sz w:val="32"/>
          <w:szCs w:val="32"/>
          <w:cs/>
        </w:rPr>
        <w:t>80.00</w:t>
      </w:r>
      <w:r w:rsidR="00F1349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E7BC7">
        <w:rPr>
          <w:rFonts w:ascii="TH SarabunIT๙" w:hAnsi="TH SarabunIT๙" w:cs="TH SarabunIT๙" w:hint="cs"/>
          <w:sz w:val="32"/>
          <w:szCs w:val="32"/>
          <w:cs/>
        </w:rPr>
        <w:t>โดยแบ่งเป็นหัวข้อการประเมิน ได้ดังนี้</w:t>
      </w:r>
    </w:p>
    <w:p w:rsidR="004D69F7" w:rsidRDefault="004D69F7" w:rsidP="000F4CC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4D69F7" w:rsidRPr="00DE3252" w:rsidRDefault="004D69F7" w:rsidP="000F4CC3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671EDF" w:rsidRDefault="004D69F7" w:rsidP="00671ED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 กระบวนการ ขั้นตอนการให้บริการ</w:t>
      </w:r>
    </w:p>
    <w:p w:rsidR="00671EDF" w:rsidRDefault="00671EDF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4D69F7">
        <w:rPr>
          <w:rFonts w:ascii="TH SarabunIT๙" w:hAnsi="TH SarabunIT๙" w:cs="TH SarabunIT๙" w:hint="cs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D69F7">
        <w:rPr>
          <w:rFonts w:ascii="TH SarabunIT๙" w:hAnsi="TH SarabunIT๙" w:cs="TH SarabunIT๙" w:hint="cs"/>
          <w:sz w:val="32"/>
          <w:szCs w:val="32"/>
          <w:cs/>
        </w:rPr>
        <w:t xml:space="preserve">ประชาสัมพันธ์โครงการฯ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พบว่าผู้เข้าร่วมโครงการส่วนใหญ่ มีความพึงพอใจอยู่ในระดับมาก คิดเป็นร้อยละ </w:t>
      </w:r>
      <w:r w:rsidR="004D69F7">
        <w:rPr>
          <w:rFonts w:ascii="TH SarabunIT๙" w:hAnsi="TH SarabunIT๙" w:cs="TH SarabunIT๙" w:hint="cs"/>
          <w:b/>
          <w:bCs/>
          <w:sz w:val="32"/>
          <w:szCs w:val="32"/>
          <w:cs/>
        </w:rPr>
        <w:t>38.89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คิดเป็นร้อยละ </w:t>
      </w:r>
      <w:r w:rsidR="004D69F7">
        <w:rPr>
          <w:rFonts w:ascii="TH SarabunIT๙" w:hAnsi="TH SarabunIT๙" w:cs="TH SarabunIT๙" w:hint="cs"/>
          <w:b/>
          <w:bCs/>
          <w:sz w:val="32"/>
          <w:szCs w:val="32"/>
          <w:cs/>
        </w:rPr>
        <w:t>33.33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 w:rsidR="004D6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16.67 </w:t>
      </w:r>
      <w:r w:rsidR="004D69F7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มีความพึงพอใจอยู่ในระดับน้อย คิดเป็นร้อยละ </w:t>
      </w:r>
      <w:r w:rsidR="004D6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8.33 </w:t>
      </w:r>
      <w:r w:rsidR="00183E0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3446F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มีความพึงพอใจอยู่ในระดับน้อยที่สุด คิดเป็นร้อยละ </w:t>
      </w:r>
      <w:r w:rsidR="003344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2.78 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A11B09" w:rsidRDefault="0033446F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1.2</w:t>
      </w:r>
      <w:r w:rsidR="00671EDF" w:rsidRPr="001B6B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ความเหมาะสมของสถานที่</w:t>
      </w:r>
      <w:r w:rsidR="00671EDF" w:rsidRPr="001B6B4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พบว่าผู้เข้าร่วมโครงการส่วนใหญ่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</w:t>
      </w:r>
      <w:r w:rsidR="00671EDF"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</w:t>
      </w:r>
      <w:r w:rsidR="00671EDF" w:rsidRPr="008626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52.78 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มาก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33.33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br/>
      </w:r>
      <w:r w:rsidR="00671EDF"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>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ปานกลาง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8.33 </w:t>
      </w:r>
      <w:r w:rsidR="00183E0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มีความพึงพอใจอยู่ในระดับน้อย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5.56</w:t>
      </w:r>
      <w:r w:rsidR="0067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A11B09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1.3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ความเหมาะสมของระยะเวลา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 มีความพึงพอใจ</w:t>
      </w:r>
      <w:r w:rsidR="00671EDF"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44.44</w:t>
      </w:r>
      <w:r w:rsidR="0067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มาก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44.44</w:t>
      </w:r>
      <w:r w:rsidR="00671EDF"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71EDF"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>ม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>ีความพึงพอใจอยู่ในระดับ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ปานกลาง</w:t>
      </w:r>
      <w:r w:rsidR="00671EDF"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8.33 </w:t>
      </w:r>
      <w:r w:rsidR="00183E0B"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671EDF"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>น้อย</w:t>
      </w:r>
      <w:r w:rsidR="00671EDF" w:rsidRPr="0053008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2.79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671EDF" w:rsidRDefault="00A11B09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1.4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ความรู้ความสามารถของทีมวิทยากร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</w:t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อยู่ในระดับ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มากที่สุด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61.11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ความพึงพอใจอยู่ในระดับมาก 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33.33</w:t>
      </w:r>
      <w:r w:rsidR="00671EDF">
        <w:rPr>
          <w:rFonts w:ascii="TH SarabunIT๙" w:hAnsi="TH SarabunIT๙" w:cs="TH SarabunIT๙"/>
          <w:spacing w:val="-8"/>
          <w:sz w:val="32"/>
          <w:szCs w:val="32"/>
          <w:cs/>
        </w:rPr>
        <w:br/>
      </w:r>
      <w:r w:rsidR="00671EDF" w:rsidRPr="0053008A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ปานกลา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2.78</w:t>
      </w:r>
      <w:r w:rsidR="0067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183E0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 w:rsidRPr="00475D01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มีความพึงพอใจอยู่ในระดับน้อย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2.78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A11B09" w:rsidRPr="00A11B09" w:rsidRDefault="00A11B09" w:rsidP="00A11B09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2. การอำนวยความสะดวก</w:t>
      </w:r>
    </w:p>
    <w:p w:rsidR="00671EDF" w:rsidRPr="00D66654" w:rsidRDefault="00D66654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2.1</w:t>
      </w:r>
      <w:r w:rsidR="00A11B09">
        <w:rPr>
          <w:rFonts w:ascii="TH SarabunIT๙" w:hAnsi="TH SarabunIT๙" w:cs="TH SarabunIT๙"/>
          <w:sz w:val="32"/>
          <w:szCs w:val="32"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 w:rsidR="00A11B09">
        <w:rPr>
          <w:rFonts w:ascii="TH SarabunIT๙" w:hAnsi="TH SarabunIT๙" w:cs="TH SarabunIT๙" w:hint="cs"/>
          <w:sz w:val="32"/>
          <w:szCs w:val="32"/>
          <w:cs/>
        </w:rPr>
        <w:t xml:space="preserve">เอกสาร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มีความพึงพอใจอยู่ในระดับ</w:t>
      </w:r>
      <w:r w:rsidR="00671EDF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="00A11B09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ที่สุด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</w:t>
      </w:r>
      <w:r w:rsidR="00A11B09">
        <w:rPr>
          <w:rFonts w:ascii="TH SarabunIT๙" w:hAnsi="TH SarabunIT๙" w:cs="TH SarabunIT๙"/>
          <w:spacing w:val="-6"/>
          <w:sz w:val="32"/>
          <w:szCs w:val="32"/>
          <w:cs/>
        </w:rPr>
        <w:br/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ร้อยละ </w:t>
      </w:r>
      <w:r w:rsidR="00A11B0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>36.11</w:t>
      </w:r>
      <w:r w:rsidR="00F13495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 w:rsidR="00A11B09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 w:rsidR="00A11B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30.55 </w:t>
      </w:r>
      <w:r w:rsidR="00671EDF" w:rsidRPr="0053008A">
        <w:rPr>
          <w:rFonts w:ascii="TH SarabunIT๙" w:hAnsi="TH SarabunIT๙" w:cs="TH SarabunIT๙" w:hint="cs"/>
          <w:spacing w:val="-8"/>
          <w:sz w:val="32"/>
          <w:szCs w:val="32"/>
          <w:cs/>
        </w:rPr>
        <w:t>มีความพึงพอใจอยู่ในระดับ</w:t>
      </w:r>
      <w:r w:rsidR="00A11B09">
        <w:rPr>
          <w:rFonts w:ascii="TH SarabunIT๙" w:hAnsi="TH SarabunIT๙" w:cs="TH SarabunIT๙" w:hint="cs"/>
          <w:spacing w:val="-8"/>
          <w:sz w:val="32"/>
          <w:szCs w:val="32"/>
          <w:cs/>
        </w:rPr>
        <w:t>ปานกลาง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A11B09">
        <w:rPr>
          <w:rFonts w:ascii="TH SarabunIT๙" w:hAnsi="TH SarabunIT๙" w:cs="TH SarabunIT๙" w:hint="cs"/>
          <w:b/>
          <w:bCs/>
          <w:sz w:val="32"/>
          <w:szCs w:val="32"/>
          <w:cs/>
        </w:rPr>
        <w:t>25.00</w:t>
      </w:r>
      <w:r w:rsidR="0067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71EDF" w:rsidRPr="00475D01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มีความพึงพอใจอยู่ในระดับน้อย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 w:rsidR="00A11B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5.56 </w:t>
      </w:r>
      <w:r w:rsidR="00A11B09" w:rsidRPr="00D66654">
        <w:rPr>
          <w:rFonts w:ascii="TH SarabunIT๙" w:hAnsi="TH SarabunIT๙" w:cs="TH SarabunIT๙" w:hint="cs"/>
          <w:sz w:val="32"/>
          <w:szCs w:val="32"/>
          <w:cs/>
        </w:rPr>
        <w:t>และมีความพึงพอใจอยู่ในระดับ</w:t>
      </w:r>
      <w:r w:rsidRPr="00D66654">
        <w:rPr>
          <w:rFonts w:ascii="TH SarabunIT๙" w:hAnsi="TH SarabunIT๙" w:cs="TH SarabunIT๙" w:hint="cs"/>
          <w:sz w:val="32"/>
          <w:szCs w:val="32"/>
          <w:cs/>
        </w:rPr>
        <w:t xml:space="preserve">น้อยที่สุด คิดเป็นร้อยละ </w:t>
      </w:r>
      <w:r w:rsidRPr="00D66654">
        <w:rPr>
          <w:rFonts w:ascii="TH SarabunIT๙" w:hAnsi="TH SarabunIT๙" w:cs="TH SarabunIT๙" w:hint="cs"/>
          <w:b/>
          <w:bCs/>
          <w:sz w:val="32"/>
          <w:szCs w:val="32"/>
          <w:cs/>
        </w:rPr>
        <w:t>2.78</w:t>
      </w:r>
      <w:r w:rsidRPr="00D666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 w:rsidRPr="00D66654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183E0B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2.2</w:t>
      </w:r>
      <w:r w:rsidR="00671EDF">
        <w:rPr>
          <w:rFonts w:ascii="TH SarabunIT๙" w:hAnsi="TH SarabunIT๙" w:cs="TH SarabunIT๙"/>
          <w:sz w:val="32"/>
          <w:szCs w:val="32"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วัสดุ/อุปกรณ์ ในการอบรมทำดอกไม้จันทน์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มากที่สุด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61.11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มีความพึงพอใจอยู่ในระดับ</w:t>
      </w:r>
      <w:r w:rsidR="00671EDF">
        <w:rPr>
          <w:rFonts w:ascii="TH SarabunIT๙" w:hAnsi="TH SarabunIT๙" w:cs="TH SarabunIT๙" w:hint="cs"/>
          <w:spacing w:val="-6"/>
          <w:sz w:val="32"/>
          <w:szCs w:val="32"/>
          <w:cs/>
        </w:rPr>
        <w:t>มาก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33.33</w:t>
      </w:r>
      <w:r w:rsidR="00671EDF">
        <w:rPr>
          <w:rFonts w:ascii="TH SarabunIT๙" w:hAnsi="TH SarabunIT๙" w:cs="TH SarabunIT๙"/>
          <w:spacing w:val="-8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 w:rsidRPr="00475D01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มีความพึงพอใจอยู่ในระดับน้อย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5.56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183E0B" w:rsidP="00C73BF0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2.3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>เจ้าหน้าที่สนับสนุน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พบว่าผู้เข้าร่วมโครงการส่วนใหญ่ มีความพึงพอใจอยู่ในระดับ</w:t>
      </w:r>
      <w:r w:rsidR="00C73BF0"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69.44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</w:t>
      </w:r>
      <w:r>
        <w:rPr>
          <w:rFonts w:ascii="TH SarabunIT๙" w:hAnsi="TH SarabunIT๙" w:cs="TH SarabunIT๙" w:hint="cs"/>
          <w:sz w:val="32"/>
          <w:szCs w:val="32"/>
          <w:cs/>
        </w:rPr>
        <w:t>ีความพึงพอใจอยู่ในระดับมาก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25.00</w:t>
      </w:r>
      <w:r w:rsidR="0067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มีความพึงพอใจอยู่ในระดับปานกลาง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5.56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671EDF" w:rsidRDefault="000B6FDF" w:rsidP="000B6FD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2.4</w:t>
      </w:r>
      <w:r w:rsidR="00671EDF" w:rsidRPr="00CB381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อาหาร,เครื่องดื่มและสถานที่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671EDF" w:rsidRPr="00CB381C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</w:t>
      </w:r>
      <w:r>
        <w:rPr>
          <w:rFonts w:ascii="TH SarabunIT๙" w:hAnsi="TH SarabunIT๙" w:cs="TH SarabunIT๙"/>
          <w:spacing w:val="-4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58.33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33.30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น้อย และมีความพึงพอจอยู่ในระดับปานกลาง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2.78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0B6FDF" w:rsidRPr="000B6FDF" w:rsidRDefault="000B6FDF" w:rsidP="000B6FDF">
      <w:pPr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 คุณภาพในการให้บริการ</w:t>
      </w:r>
    </w:p>
    <w:p w:rsidR="00671EDF" w:rsidRDefault="000B6FDF" w:rsidP="00671E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3.1 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ท่าน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ได้รับความรู้ แนวคิด ทักษะและประสบการณ์ใหม่ๆจากโครงการ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</w:t>
      </w:r>
      <w:r w:rsidR="00671EDF" w:rsidRPr="00CB381C">
        <w:rPr>
          <w:rFonts w:ascii="TH SarabunIT๙" w:hAnsi="TH SarabunIT๙" w:cs="TH SarabunIT๙" w:hint="cs"/>
          <w:spacing w:val="-6"/>
          <w:sz w:val="32"/>
          <w:szCs w:val="32"/>
          <w:cs/>
        </w:rPr>
        <w:t>มีความพึงพอใจ</w:t>
      </w:r>
      <w:r>
        <w:rPr>
          <w:rFonts w:ascii="TH SarabunIT๙" w:hAnsi="TH SarabunIT๙" w:cs="TH SarabunIT๙" w:hint="cs"/>
          <w:sz w:val="32"/>
          <w:szCs w:val="32"/>
          <w:cs/>
        </w:rPr>
        <w:t>อยู่ในระดับมากที่สุด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61.11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36.11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มีความพึงพ</w:t>
      </w:r>
      <w:r>
        <w:rPr>
          <w:rFonts w:ascii="TH SarabunIT๙" w:hAnsi="TH SarabunIT๙" w:cs="TH SarabunIT๙" w:hint="cs"/>
          <w:sz w:val="32"/>
          <w:szCs w:val="32"/>
          <w:cs/>
        </w:rPr>
        <w:t>อใจอยู่ในระดับปานกลาง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2.78</w:t>
      </w:r>
      <w:r w:rsidR="00645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0B6FDF" w:rsidP="00671EDF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3.2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ความพึงพอใจในด้า</w:t>
      </w:r>
      <w:r w:rsidR="00671EDF"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ท่านสามารถนำสิ่งที่ได้รับจากกิจกรรมนี้ไปใช้ในการถ่ายทอดแก่ประชาชน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 มีความพึงพอใจอยู่ในระดับมาก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58.33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มีความพึงพอใจอยู่ในระดับมาก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41.67</w:t>
      </w:r>
      <w:r w:rsidR="00645EB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0B6FDF" w:rsidP="00671E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3.3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ความพึงพอใจในด้า</w:t>
      </w:r>
      <w:r w:rsidR="00671EDF"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สิ่งที่ท่านได้รับจากโครงการ/กิจกรรมครั้งนี้ตรงตามความคาดหวังของท่านหรือไม่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</w:t>
      </w:r>
      <w:r w:rsidR="00671EDF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>โครงการส่วนใหญ่ มีความพึงพอใจอยู่ในระดับ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มากที่สุด</w:t>
      </w:r>
      <w:r w:rsidR="00671EDF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77.78</w:t>
      </w:r>
      <w:r w:rsidR="00671EDF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และ</w:t>
      </w:r>
      <w:r w:rsidR="00671EDF" w:rsidRPr="00A678FD">
        <w:rPr>
          <w:rFonts w:ascii="TH SarabunIT๙" w:hAnsi="TH SarabunIT๙" w:cs="TH SarabunIT๙" w:hint="cs"/>
          <w:spacing w:val="-4"/>
          <w:sz w:val="32"/>
          <w:szCs w:val="32"/>
          <w:cs/>
        </w:rPr>
        <w:t>มีความพึงพอใจอยู่ในระดับ</w:t>
      </w:r>
      <w:r w:rsidR="00671EDF">
        <w:rPr>
          <w:rFonts w:ascii="TH SarabunIT๙" w:hAnsi="TH SarabunIT๙" w:cs="TH SarabunIT๙" w:hint="cs"/>
          <w:spacing w:val="-4"/>
          <w:sz w:val="32"/>
          <w:szCs w:val="32"/>
          <w:cs/>
        </w:rPr>
        <w:t>มาก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22.22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0B6FDF" w:rsidP="00671E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3.4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ความพึงพอใจในด้า</w:t>
      </w:r>
      <w:r w:rsidR="00671EDF" w:rsidRPr="00C11C55">
        <w:rPr>
          <w:rFonts w:ascii="TH SarabunIT๙" w:hAnsi="TH SarabunIT๙" w:cs="TH SarabunIT๙" w:hint="cs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โครงการ/กิจกรรมนี้เอื้ออำนวยต่อการเรียนรู้และพัฒนาความรู้ของท่าน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พบว่าผู้เข้าร่วมโครงการส่วนใหญ่มีความพึงพอใจอยู่ในระดับมาก</w:t>
      </w:r>
      <w:r>
        <w:rPr>
          <w:rFonts w:ascii="TH SarabunIT๙" w:hAnsi="TH SarabunIT๙" w:cs="TH SarabunIT๙" w:hint="cs"/>
          <w:sz w:val="32"/>
          <w:szCs w:val="32"/>
          <w:cs/>
        </w:rPr>
        <w:t>ที่สุด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63.89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มีความพึงพอใจอยู่ในระดับมากที่สุด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30.55</w:t>
      </w:r>
      <w:r w:rsidR="00671ED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>ปานกลาง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5.56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ตามลำดับ</w:t>
      </w:r>
    </w:p>
    <w:p w:rsidR="00671EDF" w:rsidRDefault="000B6FDF" w:rsidP="00671ED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3.5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 w:rsidRPr="00CB381C">
        <w:rPr>
          <w:rFonts w:ascii="TH SarabunIT๙" w:hAnsi="TH SarabunIT๙" w:cs="TH SarabunIT๙" w:hint="cs"/>
          <w:spacing w:val="-8"/>
          <w:sz w:val="32"/>
          <w:szCs w:val="32"/>
          <w:cs/>
        </w:rPr>
        <w:t>ความพึงพอใจในด้าน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ประโยชน์ที่ท่านได้รับจากโครงการ/กิจกรรม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พบว่าผู้เข้าร่วมโครงการ</w:t>
      </w:r>
      <w:r w:rsidR="00671EDF">
        <w:rPr>
          <w:rFonts w:ascii="TH SarabunIT๙" w:hAnsi="TH SarabunIT๙" w:cs="TH SarabunIT๙"/>
          <w:sz w:val="32"/>
          <w:szCs w:val="32"/>
          <w:cs/>
        </w:rPr>
        <w:br/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 w:rsidR="00671EDF" w:rsidRPr="00CB38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มีความพึงพอใจอยู่ในระดับมาก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ที่สุด</w:t>
      </w:r>
      <w:r w:rsidR="00671EDF" w:rsidRPr="00CB381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คิดเป็นร้อยละ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80.55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มาก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คิดเป็นร้อยละ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16.66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มีความพึงพอใจอยู่ในระดับ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ปานกลาง คิดเป็นร้อยละ </w:t>
      </w:r>
      <w:r w:rsidRPr="000B6FDF">
        <w:rPr>
          <w:rFonts w:ascii="TH SarabunIT๙" w:hAnsi="TH SarabunIT๙" w:cs="TH SarabunIT๙" w:hint="cs"/>
          <w:b/>
          <w:bCs/>
          <w:sz w:val="32"/>
          <w:szCs w:val="32"/>
          <w:cs/>
        </w:rPr>
        <w:t>2.79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EDF"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</w:p>
    <w:p w:rsidR="00671EDF" w:rsidRDefault="00671EDF" w:rsidP="00671ED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71EDF" w:rsidRDefault="00671EDF" w:rsidP="00671EDF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E03C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ผลผลิต(</w:t>
      </w:r>
      <w:r w:rsidRPr="00E03C57">
        <w:rPr>
          <w:rFonts w:ascii="TH SarabunIT๙" w:hAnsi="TH SarabunIT๙" w:cs="TH SarabunIT๙"/>
          <w:b/>
          <w:bCs/>
          <w:sz w:val="32"/>
          <w:szCs w:val="32"/>
          <w:u w:val="single"/>
        </w:rPr>
        <w:t>Out put</w:t>
      </w:r>
      <w:r w:rsidRPr="00E03C5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71EDF" w:rsidRPr="005474F1" w:rsidRDefault="00671EDF" w:rsidP="00671EDF">
      <w:pPr>
        <w:spacing w:before="120"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474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5474F1" w:rsidRPr="005474F1">
        <w:rPr>
          <w:rFonts w:ascii="TH SarabunIT๙" w:hAnsi="TH SarabunIT๙" w:cs="TH SarabunIT๙" w:hint="cs"/>
          <w:b/>
          <w:bCs/>
          <w:sz w:val="32"/>
          <w:szCs w:val="32"/>
          <w:cs/>
        </w:rPr>
        <w:t>ฝึกอาชีพ (การทำดอกไม้จันท์) แก่ประชาชน</w:t>
      </w:r>
      <w:r w:rsidR="00547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มีวัตถุประสงค์</w:t>
      </w:r>
      <w:r w:rsidRPr="00E03C5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5474F1">
        <w:rPr>
          <w:rFonts w:ascii="TH SarabunIT๙" w:hAnsi="TH SarabunIT๙" w:cs="TH SarabunIT๙" w:hint="cs"/>
          <w:sz w:val="32"/>
          <w:szCs w:val="32"/>
          <w:cs/>
        </w:rPr>
        <w:t>ให้ประชาชนในพื้นที่ได้มีอาชีพเสริมในครัวเรือน</w:t>
      </w:r>
      <w:r w:rsidR="005474F1">
        <w:rPr>
          <w:rFonts w:ascii="TH SarabunIT๙" w:hAnsi="TH SarabunIT๙" w:cs="TH SarabunIT๙"/>
          <w:sz w:val="32"/>
          <w:szCs w:val="32"/>
        </w:rPr>
        <w:t xml:space="preserve"> </w:t>
      </w:r>
      <w:r w:rsidR="005474F1">
        <w:rPr>
          <w:rFonts w:ascii="TH SarabunIT๙" w:hAnsi="TH SarabunIT๙" w:cs="TH SarabunIT๙" w:hint="cs"/>
          <w:sz w:val="32"/>
          <w:szCs w:val="32"/>
          <w:cs/>
        </w:rPr>
        <w:t>ให้ประชาชนได้แสดงออกถึงความจงรักภัคดีต่อพระบาทสมเด็จพระปรมินทรมหาภูมิพลอดุลยเดช โดยการประดิษฐ์ดอกไม้จันทน์ไว้เตรียมพร้อมสำหรับการจัดงานพระราชพิธีถวายพระเพลิงพระบรมศพ</w:t>
      </w:r>
    </w:p>
    <w:p w:rsidR="00671EDF" w:rsidRDefault="00671EDF" w:rsidP="00671EDF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ผลลัพธ์ (</w:t>
      </w:r>
      <w:r>
        <w:rPr>
          <w:rFonts w:ascii="TH SarabunIT๙" w:hAnsi="TH SarabunIT๙" w:cs="TH SarabunIT๙"/>
          <w:b/>
          <w:bCs/>
          <w:sz w:val="32"/>
          <w:szCs w:val="32"/>
          <w:u w:val="single"/>
        </w:rPr>
        <w:t>Out come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)</w:t>
      </w:r>
    </w:p>
    <w:p w:rsidR="00671EDF" w:rsidRDefault="00671EDF" w:rsidP="00D92A55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474F1">
        <w:rPr>
          <w:rFonts w:ascii="TH SarabunIT๙" w:hAnsi="TH SarabunIT๙" w:cs="TH SarabunIT๙" w:hint="cs"/>
          <w:sz w:val="32"/>
          <w:szCs w:val="32"/>
          <w:cs/>
        </w:rPr>
        <w:t xml:space="preserve">การจัด </w:t>
      </w:r>
      <w:r w:rsidR="005474F1">
        <w:rPr>
          <w:rFonts w:ascii="TH SarabunIT๙" w:hAnsi="TH SarabunIT๙" w:cs="TH SarabunIT๙"/>
          <w:sz w:val="32"/>
          <w:szCs w:val="32"/>
        </w:rPr>
        <w:t>“</w:t>
      </w:r>
      <w:r w:rsidR="005474F1" w:rsidRPr="005474F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โครงการฝึกอาชีพ (การทำดอกไม้จันท์) แก่ประชาชน</w:t>
      </w:r>
      <w:r w:rsidR="005474F1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5474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ส่งผลให้</w:t>
      </w:r>
      <w:r w:rsidR="005474F1">
        <w:rPr>
          <w:rFonts w:ascii="TH SarabunIT๙" w:hAnsi="TH SarabunIT๙" w:cs="TH SarabunIT๙" w:hint="cs"/>
          <w:sz w:val="32"/>
          <w:szCs w:val="32"/>
          <w:cs/>
        </w:rPr>
        <w:t>ผู้เข้าร่วมโครงการ</w:t>
      </w:r>
      <w:r w:rsidR="00D92A55">
        <w:rPr>
          <w:rFonts w:ascii="TH SarabunIT๙" w:hAnsi="TH SarabunIT๙" w:cs="TH SarabunIT๙" w:hint="cs"/>
          <w:sz w:val="32"/>
          <w:szCs w:val="32"/>
          <w:cs/>
        </w:rPr>
        <w:t>และประชาชนในพื้นที่ร้อยละ 80 ใช้เวลาว่างให้เกิดประโยชน์ มีอาชีพเสริมสำหรับเพิ่มรายได้ และได้แสดงออกถึงความจงรักภัคดีต่อพระบามสมเด็จพระปรมินทรมหาภูมิพลอดุลเดช</w:t>
      </w: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671EDF" w:rsidRPr="007A05DE" w:rsidRDefault="007A05DE" w:rsidP="007A05DE">
      <w:pPr>
        <w:spacing w:after="12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7A05D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ภาพประกอบโครงการฝึกอาชีพ (การทำดอกไม้จันท์) แก่ประชาชน</w:t>
      </w: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3786030" cy="2520000"/>
            <wp:effectExtent l="19050" t="0" r="4920" b="0"/>
            <wp:docPr id="7" name="Picture 2" descr="C:\Users\SKCom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KCom\Desktop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30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3786031" cy="2520000"/>
            <wp:effectExtent l="19050" t="0" r="4919" b="0"/>
            <wp:docPr id="13" name="Picture 3" descr="C:\Users\SKCom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Com\Desktop\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6031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3782738" cy="2520000"/>
            <wp:effectExtent l="19050" t="0" r="8212" b="0"/>
            <wp:docPr id="14" name="Picture 4" descr="C:\Users\SKCom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KCom\Desktop\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3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lastRenderedPageBreak/>
        <w:drawing>
          <wp:inline distT="0" distB="0" distL="0" distR="0">
            <wp:extent cx="3782738" cy="2520000"/>
            <wp:effectExtent l="19050" t="0" r="8212" b="0"/>
            <wp:docPr id="15" name="Picture 5" descr="C:\Users\SKCom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KCom\Desktop\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738" cy="25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>
        <w:rPr>
          <w:rFonts w:ascii="TH SarabunIT๙" w:hAnsi="TH SarabunIT๙" w:cs="TH SarabunIT๙"/>
          <w:b/>
          <w:bCs/>
          <w:noProof/>
          <w:sz w:val="80"/>
          <w:szCs w:val="80"/>
        </w:rPr>
        <w:drawing>
          <wp:inline distT="0" distB="0" distL="0" distR="0">
            <wp:extent cx="6016625" cy="4008576"/>
            <wp:effectExtent l="19050" t="0" r="3175" b="0"/>
            <wp:docPr id="16" name="Picture 6" descr="C:\Users\SKCom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KCom\Desktop\2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4008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  <w:cs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7A05DE" w:rsidRDefault="007A05DE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E3271F">
        <w:rPr>
          <w:rFonts w:ascii="TH SarabunIT๙" w:hAnsi="TH SarabunIT๙" w:cs="TH SarabunIT๙" w:hint="cs"/>
          <w:b/>
          <w:bCs/>
          <w:sz w:val="80"/>
          <w:szCs w:val="80"/>
          <w:cs/>
        </w:rPr>
        <w:t>ภาคผนวก</w:t>
      </w: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671EDF" w:rsidP="00671EDF">
      <w:pPr>
        <w:spacing w:after="12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671EDF" w:rsidP="00851790">
      <w:pPr>
        <w:spacing w:after="120"/>
        <w:rPr>
          <w:rFonts w:ascii="TH SarabunIT๙" w:hAnsi="TH SarabunIT๙" w:cs="TH SarabunIT๙"/>
          <w:b/>
          <w:bCs/>
          <w:sz w:val="80"/>
          <w:szCs w:val="80"/>
        </w:rPr>
      </w:pPr>
    </w:p>
    <w:p w:rsidR="00671EDF" w:rsidRDefault="00936CED" w:rsidP="00671ED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  <w:r w:rsidRPr="00936CED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1.5pt;margin-top:-30.5pt;width:120.3pt;height:109.35pt;z-index:251660288" fillcolor="window">
            <v:imagedata r:id="rId15" o:title=""/>
            <w10:wrap type="square"/>
          </v:shape>
          <o:OLEObject Type="Embed" ProgID="Word.Picture.8" ShapeID="_x0000_s1026" DrawAspect="Content" ObjectID="_1581921899" r:id="rId16"/>
        </w:pict>
      </w:r>
    </w:p>
    <w:p w:rsidR="00671EDF" w:rsidRDefault="00671EDF" w:rsidP="00671EDF">
      <w:pPr>
        <w:spacing w:before="240"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55CD5" w:rsidRDefault="00A55CD5" w:rsidP="00A55CD5">
      <w:pPr>
        <w:widowControl w:val="0"/>
        <w:autoSpaceDE w:val="0"/>
        <w:autoSpaceDN w:val="0"/>
        <w:adjustRightInd w:val="0"/>
        <w:spacing w:before="240"/>
        <w:rPr>
          <w:rFonts w:ascii="TH SarabunIT๙" w:hAnsi="TH SarabunIT๙" w:cs="TH SarabunIT๙" w:hint="cs"/>
          <w:sz w:val="32"/>
          <w:szCs w:val="32"/>
        </w:rPr>
      </w:pPr>
    </w:p>
    <w:p w:rsidR="00A55CD5" w:rsidRPr="00A55CD5" w:rsidRDefault="00A55CD5" w:rsidP="00A55CD5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H SarabunIT๙" w:hAnsi="TH SarabunIT๙" w:cs="TH SarabunIT๙"/>
        </w:rPr>
      </w:pP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>คำสั่งเทศบาลตำบลชะมาย</w:t>
      </w:r>
    </w:p>
    <w:p w:rsidR="00A55CD5" w:rsidRPr="00A55CD5" w:rsidRDefault="00A55CD5" w:rsidP="00A55CD5">
      <w:pPr>
        <w:spacing w:after="0" w:line="240" w:lineRule="auto"/>
        <w:ind w:right="-33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>ที่          / ๒๕</w:t>
      </w:r>
      <w:r w:rsidRPr="00A55CD5">
        <w:rPr>
          <w:rFonts w:ascii="TH SarabunIT๙" w:hAnsi="TH SarabunIT๙" w:cs="TH SarabunIT๙"/>
          <w:b/>
          <w:bCs/>
          <w:sz w:val="32"/>
          <w:szCs w:val="32"/>
        </w:rPr>
        <w:t>60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แต่งตั้งคณะทำงาน</w:t>
      </w: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โครงการส่งเสริมและฝึกอาชีพให้ประชาชน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>(ฝึกอบรมอาชีพทำดอกไม้จันทน์)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ประจำปีงบประมาณ พ.ศ.2560</w:t>
      </w:r>
    </w:p>
    <w:p w:rsidR="00A55CD5" w:rsidRPr="00A55CD5" w:rsidRDefault="00A55CD5" w:rsidP="00A55CD5">
      <w:pPr>
        <w:spacing w:after="0" w:line="360" w:lineRule="auto"/>
        <w:ind w:right="-33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</w:t>
      </w:r>
    </w:p>
    <w:p w:rsidR="00A55CD5" w:rsidRPr="00A55CD5" w:rsidRDefault="00A55CD5" w:rsidP="00A55CD5">
      <w:pPr>
        <w:tabs>
          <w:tab w:val="left" w:pos="993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sz w:val="32"/>
          <w:szCs w:val="32"/>
          <w:cs/>
        </w:rPr>
        <w:t>ด้วย เทศบาลตำบลชะมายจะดำเนินการจัดโครงการส่งเสริมและฝึกอาชีพให้ประชาชน (ฝึกอบรมอาชีพทำดอกไม้จันทน์) ขึ้น  เพื่อเตรียมความพร้อมในการสนับสนุนการจัดงานพระราชพิธีถวายพระเพลิง  พระบรมศพพระบาทสมเด็จพระปรมินทรมหาภูมิพลอดุลยเดช และ</w:t>
      </w:r>
      <w:r w:rsidRPr="00A55CD5">
        <w:rPr>
          <w:rFonts w:ascii="TH SarabunIT๙" w:eastAsia="Batang" w:hAnsi="TH SarabunIT๙" w:cs="TH SarabunIT๙"/>
          <w:color w:val="000000"/>
          <w:sz w:val="32"/>
          <w:szCs w:val="32"/>
          <w:cs/>
          <w:lang w:eastAsia="ko-KR"/>
        </w:rPr>
        <w:t>เพื่อเป็นการส่งเสริมและพัฒนาให้ประชาชนมีอาชีพเสริม</w:t>
      </w:r>
      <w:r w:rsidRPr="00A55CD5">
        <w:rPr>
          <w:rFonts w:ascii="TH SarabunIT๙" w:hAnsi="TH SarabunIT๙" w:cs="TH SarabunIT๙"/>
          <w:sz w:val="32"/>
          <w:szCs w:val="32"/>
          <w:cs/>
        </w:rPr>
        <w:t xml:space="preserve">  เพื่อให้การดำเนินการเป็นไปตามระเบียบ  จึงแต่งตั้งคณะทำงานโครงการส่งเสริมและฝึกอาชีพให้ประชาชน (ฝึกอบรมอาชีพทำดอกไม้จันทน์)  ประจำปีงบประมาณ พ.ศ.2560 ดังนี้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</w:p>
    <w:p w:rsidR="00A55CD5" w:rsidRPr="00A55CD5" w:rsidRDefault="00A55CD5" w:rsidP="00A55CD5">
      <w:pPr>
        <w:tabs>
          <w:tab w:val="left" w:pos="709"/>
        </w:tabs>
        <w:spacing w:before="120" w:after="120" w:line="240" w:lineRule="auto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A55CD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๑.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ฝ่ายอำนวยการ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๑.  นายประพัฒน์  รักษ์ศรีทอง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นายกเทศมนตรี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๒.  นายฉัตรพล  วัชรคิรินทร์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รองนายกเทศมนตรี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๓.  นายวิสุทธิ์  เรืองจรัส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รองนายกเทศมนตรี 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๔.  นายวันชัย  รัตนบุรี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เลขานุการนายกเทศมนตรี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       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๕.  นายร่าน  ชูแก้วร่วง   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ที่ปรึกษานายกเทศมนตรี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6.  นายสุทธิพร  รสมาลี 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ปลัดเทศบาล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7.  นายปรีชา  บุญรักษา 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รองปลัดเทศบาล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                   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8.  นายประภาส  เฉลิมชัยวิวัฒน์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หัวหน้าฝ่ายธุรการ รก.หน.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คณะทำงาน 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สำนักปลัดเทศบาล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9.  นางพิจิตร  อุษาสุมงคล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หัวหน้าฝ่ายอำนวยการ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10.  นายสมชาย  แก้วกำยาน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นักพัฒนาชุมชน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เลขานุการ</w:t>
      </w:r>
    </w:p>
    <w:p w:rsidR="00A55CD5" w:rsidRPr="00A55CD5" w:rsidRDefault="00A55CD5" w:rsidP="00A55CD5">
      <w:pPr>
        <w:tabs>
          <w:tab w:val="left" w:pos="993"/>
        </w:tabs>
        <w:spacing w:after="0" w:line="240" w:lineRule="auto"/>
        <w:ind w:firstLine="720"/>
        <w:jc w:val="both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11.  นายวัชรา  คงรอด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ผช.นักพัฒนาชุมชน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ผช.เลขานุการ</w:t>
      </w:r>
    </w:p>
    <w:p w:rsidR="00A55CD5" w:rsidRPr="00A55CD5" w:rsidRDefault="00A55CD5" w:rsidP="00A55CD5">
      <w:pPr>
        <w:pStyle w:val="ae"/>
        <w:spacing w:after="120"/>
        <w:ind w:right="227"/>
        <w:jc w:val="thaiDistribute"/>
        <w:rPr>
          <w:rFonts w:ascii="TH SarabunIT๙" w:hAnsi="TH SarabunIT๙" w:cs="TH SarabunIT๙"/>
        </w:rPr>
      </w:pPr>
      <w:r w:rsidRPr="00A55CD5">
        <w:rPr>
          <w:rFonts w:ascii="TH SarabunIT๙" w:eastAsia="Angsana New" w:hAnsi="TH SarabunIT๙" w:cs="TH SarabunIT๙"/>
        </w:rPr>
        <w:t xml:space="preserve">   </w:t>
      </w:r>
      <w:r w:rsidRPr="00A55CD5">
        <w:rPr>
          <w:rFonts w:ascii="TH SarabunIT๙" w:eastAsia="Angsana New" w:hAnsi="TH SarabunIT๙" w:cs="TH SarabunIT๙"/>
          <w:b/>
          <w:bCs/>
          <w:cs/>
        </w:rPr>
        <w:t xml:space="preserve"> มีหน้าที่</w:t>
      </w:r>
      <w:r w:rsidRPr="00A55CD5">
        <w:rPr>
          <w:rFonts w:ascii="TH SarabunIT๙" w:eastAsia="Angsana New" w:hAnsi="TH SarabunIT๙" w:cs="TH SarabunIT๙"/>
          <w:cs/>
        </w:rPr>
        <w:t xml:space="preserve">  อำนวยการ ประสานงานและให้บริการประชาชนที่เข้าร่วมกิจกรรม</w:t>
      </w:r>
      <w:r w:rsidRPr="00A55CD5">
        <w:rPr>
          <w:rFonts w:ascii="TH SarabunIT๙" w:hAnsi="TH SarabunIT๙" w:cs="TH SarabunIT๙"/>
          <w:cs/>
        </w:rPr>
        <w:t>โครงการฯ</w:t>
      </w:r>
      <w:r w:rsidRPr="00A55CD5">
        <w:rPr>
          <w:rFonts w:ascii="TH SarabunIT๙" w:eastAsia="Angsana New" w:hAnsi="TH SarabunIT๙" w:cs="TH SarabunIT๙"/>
          <w:cs/>
        </w:rPr>
        <w:t xml:space="preserve"> รวมทั้งควบคุมดูแลกิจกรรมต่างๆ และปฏิบัติหน้าที่โดยเคร่งครัด</w:t>
      </w:r>
    </w:p>
    <w:p w:rsidR="00A55CD5" w:rsidRPr="00A55CD5" w:rsidRDefault="00A55CD5" w:rsidP="00A55CD5">
      <w:pPr>
        <w:tabs>
          <w:tab w:val="left" w:pos="709"/>
          <w:tab w:val="left" w:pos="7440"/>
        </w:tabs>
        <w:spacing w:before="120" w:after="120" w:line="240" w:lineRule="auto"/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</w:pP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     ๒.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ฝ่ายจัดเตรียมอาคารสถานที่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  <w:t xml:space="preserve">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และประสานงาน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1.  นายประภาส  เฉลิมชัยวิวัฒน์       หัวหน้าฝ่ายธุรการ รก.หน.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         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หัวหน้าคณะทำงาน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สำนักปลัดเทศบาล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๒.  นาย</w:t>
      </w:r>
      <w:r w:rsidRPr="00A55CD5">
        <w:rPr>
          <w:rFonts w:ascii="TH SarabunIT๙" w:hAnsi="TH SarabunIT๙" w:cs="TH SarabunIT๙"/>
          <w:sz w:val="32"/>
          <w:szCs w:val="32"/>
          <w:cs/>
        </w:rPr>
        <w:t>สุวัฒน์ชัย  โพธิ์ทอง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ผช.นักพัฒนาชุมชน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3.  </w:t>
      </w:r>
      <w:r w:rsidRPr="00A55CD5">
        <w:rPr>
          <w:rFonts w:ascii="TH SarabunIT๙" w:hAnsi="TH SarabunIT๙" w:cs="TH SarabunIT๙"/>
          <w:sz w:val="32"/>
          <w:szCs w:val="32"/>
          <w:cs/>
        </w:rPr>
        <w:t>นายนครินทร์  กะฐินทิพย์</w:t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lastRenderedPageBreak/>
        <w:tab/>
        <w:t xml:space="preserve">4.  </w:t>
      </w:r>
      <w:r w:rsidRPr="00A55CD5">
        <w:rPr>
          <w:rFonts w:ascii="TH SarabunIT๙" w:hAnsi="TH SarabunIT๙" w:cs="TH SarabunIT๙"/>
          <w:sz w:val="32"/>
          <w:szCs w:val="32"/>
          <w:cs/>
        </w:rPr>
        <w:t>นายอดุลย์ สมศิริ</w:t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  <w:t>พนักงานจ้าง</w:t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tabs>
          <w:tab w:val="left" w:pos="1080"/>
        </w:tabs>
        <w:spacing w:after="120" w:line="240" w:lineRule="auto"/>
        <w:ind w:right="-567"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5.  นายสมชาย  แก้วกำยาน             นักพัฒนาชุมชน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>/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เลขานุการ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มีหน้าที่ </w:t>
      </w:r>
      <w:r w:rsidRPr="00A55CD5">
        <w:rPr>
          <w:rFonts w:ascii="TH SarabunIT๙" w:hAnsi="TH SarabunIT๙" w:cs="TH SarabunIT๙"/>
          <w:sz w:val="32"/>
          <w:szCs w:val="32"/>
          <w:cs/>
        </w:rPr>
        <w:t xml:space="preserve">ประสานงานกับผู้ที่เกี่ยวข้องในการดำเนินโครงการ  จัดเตรียมสถานที่ในการฝึกอบรมเพื่อให้บริการแก่ประชาชน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และปฏิบัติหน้าที่โดยเคร่งครัด</w:t>
      </w:r>
    </w:p>
    <w:p w:rsidR="00A55CD5" w:rsidRPr="00A55CD5" w:rsidRDefault="00A55CD5" w:rsidP="00A55CD5">
      <w:pPr>
        <w:tabs>
          <w:tab w:val="left" w:pos="709"/>
        </w:tabs>
        <w:spacing w:before="120" w:after="12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3.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ฝ่ายต้อนรับ ลงทะเบียนผู้ร่วมงาน </w:t>
      </w:r>
    </w:p>
    <w:p w:rsidR="00A55CD5" w:rsidRPr="00A55CD5" w:rsidRDefault="00A55CD5" w:rsidP="00A55CD5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นางพิจิตร  อุษาสุมงคล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หัวหน้าฝ่ายอำนวยการ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A55CD5" w:rsidRPr="00A55CD5" w:rsidRDefault="00A55CD5" w:rsidP="00A55CD5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นายวัชรา  คงรอด    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ผช.นักพัฒนาชุมชน             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นางชลกนก  อินจันทร์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ผช.เจ้าหน้าที่พัฒนาชุมชน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numPr>
          <w:ilvl w:val="0"/>
          <w:numId w:val="6"/>
        </w:numPr>
        <w:tabs>
          <w:tab w:val="left" w:pos="108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นางสาวภทรชนก  หอมละเอียด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พนักงานจ้าง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</w:p>
    <w:p w:rsidR="00A55CD5" w:rsidRPr="00A55CD5" w:rsidRDefault="00A55CD5" w:rsidP="00A55CD5">
      <w:pPr>
        <w:numPr>
          <w:ilvl w:val="0"/>
          <w:numId w:val="6"/>
        </w:numPr>
        <w:tabs>
          <w:tab w:val="left" w:pos="1080"/>
        </w:tabs>
        <w:spacing w:after="0" w:line="240" w:lineRule="auto"/>
        <w:ind w:right="-567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นายสมชาย  แก้วกำยาน             นักพัฒนาชุมชน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>/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เลขานุการ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  ถ่ายรูปกิจกรรมต่าง ๆ  ตลอดจนต้อนรับประชาชน  ที่เข้าร่วมในโครงการฯและปฏิบัติหน้าที่โดยเคร่งครัด</w:t>
      </w:r>
    </w:p>
    <w:p w:rsidR="00A55CD5" w:rsidRPr="00A55CD5" w:rsidRDefault="00A55CD5" w:rsidP="00A55CD5">
      <w:pPr>
        <w:tabs>
          <w:tab w:val="left" w:pos="1080"/>
        </w:tabs>
        <w:spacing w:before="120" w:after="120" w:line="240" w:lineRule="auto"/>
        <w:ind w:firstLine="720"/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</w:pP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4.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ฝ่ายประชาสัมพันธ์และประเมินผลโครงการ 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right="-709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A55CD5">
        <w:rPr>
          <w:rFonts w:ascii="TH SarabunIT๙" w:eastAsia="Angsana New" w:hAnsi="TH SarabunIT๙" w:cs="TH SarabunIT๙"/>
          <w:sz w:val="32"/>
          <w:szCs w:val="32"/>
        </w:rPr>
        <w:tab/>
        <w:t>1.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  นายเสรีชัย  ซื่อต่อตระกูล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หัวหน้าฝ่ายบริหารงานทั่วไป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หัวหน้าคณะทำงาน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right="-851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2.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 นางสาวณัฐรวี  ณ สุวรรณ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ผช.นักวิเคราะห์นโยบายและแผน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คณะทำงาน </w:t>
      </w:r>
    </w:p>
    <w:p w:rsidR="00A55CD5" w:rsidRPr="00A55CD5" w:rsidRDefault="00A55CD5" w:rsidP="00A55CD5">
      <w:pPr>
        <w:tabs>
          <w:tab w:val="left" w:pos="1080"/>
        </w:tabs>
        <w:spacing w:after="120" w:line="240" w:lineRule="auto"/>
        <w:ind w:right="-851"/>
        <w:rPr>
          <w:rFonts w:ascii="TH SarabunIT๙" w:eastAsia="Angsana New" w:hAnsi="TH SarabunIT๙" w:cs="TH SarabunIT๙" w:hint="cs"/>
          <w:sz w:val="32"/>
          <w:szCs w:val="32"/>
          <w:cs/>
        </w:rPr>
      </w:pPr>
      <w:r w:rsidRPr="00A55CD5">
        <w:rPr>
          <w:rFonts w:ascii="TH SarabunIT๙" w:eastAsia="Angsana New" w:hAnsi="TH SarabunIT๙" w:cs="TH SarabunIT๙"/>
          <w:sz w:val="32"/>
          <w:szCs w:val="32"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3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.  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นายสมชาย  แก้วกำยาน             นักพัฒนาชุมชน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ab/>
        <w:t>คณะทำงาน</w:t>
      </w:r>
      <w:r w:rsidRPr="00A55CD5">
        <w:rPr>
          <w:rFonts w:ascii="TH SarabunIT๙" w:eastAsia="Angsana New" w:hAnsi="TH SarabunIT๙" w:cs="TH SarabunIT๙"/>
          <w:sz w:val="32"/>
          <w:szCs w:val="32"/>
        </w:rPr>
        <w:t>/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>เลขานุการ</w:t>
      </w:r>
    </w:p>
    <w:p w:rsid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 w:hint="cs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 w:rsidRPr="00A55CD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มีหน้าที่</w:t>
      </w:r>
      <w:r w:rsidRPr="00A55CD5">
        <w:rPr>
          <w:rFonts w:ascii="TH SarabunIT๙" w:eastAsia="Angsana New" w:hAnsi="TH SarabunIT๙" w:cs="TH SarabunIT๙"/>
          <w:sz w:val="32"/>
          <w:szCs w:val="32"/>
          <w:cs/>
        </w:rPr>
        <w:t xml:space="preserve">  ประชาสัมพันธ์และประเมินผลโครงการฯ กิจกรรม  รายงานผลให้นายกเทศมนตรีทราบ และปฏิบัติหน้าที่โดยเคร่งครัด</w:t>
      </w:r>
    </w:p>
    <w:p w:rsidR="00A55CD5" w:rsidRPr="00A55CD5" w:rsidRDefault="00A55CD5" w:rsidP="00A55CD5">
      <w:pPr>
        <w:tabs>
          <w:tab w:val="left" w:pos="1080"/>
        </w:tabs>
        <w:spacing w:after="0" w:line="240" w:lineRule="auto"/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A55CD5">
        <w:rPr>
          <w:rFonts w:ascii="TH SarabunIT๙" w:eastAsia="Angsana New" w:hAnsi="TH SarabunIT๙" w:cs="TH SarabunIT๙"/>
          <w:sz w:val="32"/>
          <w:szCs w:val="32"/>
        </w:rPr>
        <w:t xml:space="preserve">  </w:t>
      </w:r>
    </w:p>
    <w:p w:rsidR="00A55CD5" w:rsidRPr="00A55CD5" w:rsidRDefault="00A55CD5" w:rsidP="00A55CD5">
      <w:pPr>
        <w:pStyle w:val="ad"/>
        <w:spacing w:before="240" w:beforeAutospacing="0" w:after="120" w:afterAutospacing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sz w:val="32"/>
          <w:szCs w:val="32"/>
          <w:cs/>
        </w:rPr>
        <w:t xml:space="preserve">ทั้งนี้  ตั้งแต่บัดนี้  ถึงวันที่  </w:t>
      </w:r>
      <w:r w:rsidRPr="00A55CD5">
        <w:rPr>
          <w:rFonts w:ascii="TH SarabunIT๙" w:hAnsi="TH SarabunIT๙" w:cs="TH SarabunIT๙"/>
          <w:sz w:val="32"/>
          <w:szCs w:val="32"/>
        </w:rPr>
        <w:t>22</w:t>
      </w:r>
      <w:r w:rsidRPr="00A55CD5">
        <w:rPr>
          <w:rFonts w:ascii="TH SarabunIT๙" w:hAnsi="TH SarabunIT๙" w:cs="TH SarabunIT๙"/>
          <w:sz w:val="32"/>
          <w:szCs w:val="32"/>
          <w:cs/>
        </w:rPr>
        <w:t xml:space="preserve">  เดือน กรกฎาคม พ.ศ. 2560</w:t>
      </w:r>
    </w:p>
    <w:p w:rsidR="00A55CD5" w:rsidRPr="00A55CD5" w:rsidRDefault="00A55CD5" w:rsidP="00A55CD5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sz w:val="32"/>
          <w:szCs w:val="32"/>
        </w:rPr>
        <w:t xml:space="preserve">    </w:t>
      </w:r>
      <w:r w:rsidRPr="00A55CD5">
        <w:rPr>
          <w:rFonts w:ascii="TH SarabunIT๙" w:hAnsi="TH SarabunIT๙" w:cs="TH SarabunIT๙"/>
          <w:sz w:val="32"/>
          <w:szCs w:val="32"/>
        </w:rPr>
        <w:tab/>
      </w:r>
      <w:r w:rsidRPr="00A55CD5">
        <w:rPr>
          <w:rFonts w:ascii="TH SarabunIT๙" w:hAnsi="TH SarabunIT๙" w:cs="TH SarabunIT๙"/>
          <w:sz w:val="32"/>
          <w:szCs w:val="32"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</w:rPr>
        <w:t xml:space="preserve"> </w:t>
      </w:r>
      <w:r w:rsidRPr="00A55CD5">
        <w:rPr>
          <w:rFonts w:ascii="TH SarabunIT๙" w:hAnsi="TH SarabunIT๙" w:cs="TH SarabunIT๙"/>
          <w:sz w:val="32"/>
          <w:szCs w:val="32"/>
          <w:cs/>
        </w:rPr>
        <w:t>สั่ง ณ วันที่        เดือน พฤษภาคม พ.ศ. 2560</w:t>
      </w:r>
      <w:r w:rsidRPr="00A55CD5">
        <w:rPr>
          <w:rFonts w:ascii="TH SarabunIT๙" w:hAnsi="TH SarabunIT๙" w:cs="TH SarabunIT๙"/>
          <w:sz w:val="32"/>
          <w:szCs w:val="32"/>
        </w:rPr>
        <w:t xml:space="preserve">        </w:t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  <w:r w:rsidRPr="00A55CD5">
        <w:rPr>
          <w:rFonts w:ascii="TH SarabunIT๙" w:hAnsi="TH SarabunIT๙" w:cs="TH SarabunIT๙"/>
          <w:sz w:val="32"/>
          <w:szCs w:val="32"/>
          <w:cs/>
        </w:rPr>
        <w:tab/>
      </w:r>
    </w:p>
    <w:p w:rsidR="00A55CD5" w:rsidRPr="00A55CD5" w:rsidRDefault="00A55CD5" w:rsidP="00A55CD5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CD5" w:rsidRPr="00A55CD5" w:rsidRDefault="00A55CD5" w:rsidP="00A55CD5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55CD5" w:rsidRPr="00A55CD5" w:rsidRDefault="00A55CD5" w:rsidP="00A55CD5">
      <w:pPr>
        <w:widowControl w:val="0"/>
        <w:autoSpaceDE w:val="0"/>
        <w:autoSpaceDN w:val="0"/>
        <w:adjustRightInd w:val="0"/>
        <w:ind w:left="3600"/>
        <w:jc w:val="thaiDistribute"/>
        <w:rPr>
          <w:rFonts w:ascii="TH SarabunIT๙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A55CD5">
        <w:rPr>
          <w:rFonts w:ascii="TH SarabunIT๙" w:hAnsi="TH SarabunIT๙" w:cs="TH SarabunIT๙"/>
          <w:sz w:val="32"/>
          <w:szCs w:val="32"/>
        </w:rPr>
        <w:t>(</w:t>
      </w:r>
      <w:r w:rsidRPr="00A55CD5">
        <w:rPr>
          <w:rFonts w:ascii="TH SarabunIT๙" w:hAnsi="TH SarabunIT๙" w:cs="TH SarabunIT๙"/>
          <w:sz w:val="32"/>
          <w:szCs w:val="32"/>
          <w:cs/>
        </w:rPr>
        <w:t>นายประพัฒน์  รักษ์ศรีทอง</w:t>
      </w:r>
      <w:r w:rsidRPr="00A55CD5">
        <w:rPr>
          <w:rFonts w:ascii="TH SarabunIT๙" w:hAnsi="TH SarabunIT๙" w:cs="TH SarabunIT๙"/>
          <w:sz w:val="32"/>
          <w:szCs w:val="32"/>
        </w:rPr>
        <w:t>)</w:t>
      </w:r>
    </w:p>
    <w:p w:rsidR="00A55CD5" w:rsidRPr="00A55CD5" w:rsidRDefault="00A55CD5" w:rsidP="00A55CD5">
      <w:pPr>
        <w:widowControl w:val="0"/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A55CD5">
        <w:rPr>
          <w:rFonts w:ascii="TH SarabunIT๙" w:hAnsi="TH SarabunIT๙" w:cs="TH SarabunIT๙"/>
          <w:sz w:val="32"/>
          <w:szCs w:val="32"/>
        </w:rPr>
        <w:tab/>
      </w:r>
      <w:r w:rsidRPr="00A55CD5">
        <w:rPr>
          <w:rFonts w:ascii="TH SarabunIT๙" w:hAnsi="TH SarabunIT๙" w:cs="TH SarabunIT๙"/>
          <w:sz w:val="32"/>
          <w:szCs w:val="32"/>
        </w:rPr>
        <w:tab/>
      </w:r>
      <w:r w:rsidRPr="00A55CD5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A55CD5">
        <w:rPr>
          <w:rFonts w:ascii="TH SarabunIT๙" w:hAnsi="TH SarabunIT๙" w:cs="TH SarabunIT๙"/>
          <w:sz w:val="32"/>
          <w:szCs w:val="32"/>
          <w:cs/>
        </w:rPr>
        <w:t xml:space="preserve">      นายกเทศมนตรีตำบลชะมาย</w:t>
      </w:r>
    </w:p>
    <w:p w:rsidR="00A55CD5" w:rsidRPr="00A55CD5" w:rsidRDefault="00A55CD5" w:rsidP="00A55CD5">
      <w:pPr>
        <w:tabs>
          <w:tab w:val="left" w:pos="1080"/>
        </w:tabs>
        <w:ind w:firstLine="1077"/>
        <w:rPr>
          <w:rFonts w:ascii="TH SarabunIT๙" w:eastAsia="Angsana New" w:hAnsi="TH SarabunIT๙" w:cs="TH SarabunIT๙"/>
          <w:sz w:val="32"/>
          <w:szCs w:val="32"/>
        </w:rPr>
      </w:pPr>
    </w:p>
    <w:p w:rsidR="00A55CD5" w:rsidRPr="00A55CD5" w:rsidRDefault="00A55CD5" w:rsidP="00A55CD5">
      <w:pPr>
        <w:pStyle w:val="ae"/>
        <w:spacing w:line="276" w:lineRule="auto"/>
        <w:rPr>
          <w:rFonts w:ascii="TH SarabunIT๙" w:hAnsi="TH SarabunIT๙" w:cs="TH SarabunIT๙"/>
          <w:b/>
          <w:bCs/>
          <w:i/>
          <w:iCs/>
        </w:rPr>
      </w:pPr>
      <w:r w:rsidRPr="00A55CD5"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29" type="#_x0000_t202" style="position:absolute;left:0;text-align:left;margin-left:350.05pt;margin-top:499pt;width:107.75pt;height:88.7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" strokecolor="white">
            <v:textbox style="mso-next-textbox:#Text Box 14">
              <w:txbxContent>
                <w:p w:rsidR="00A55CD5" w:rsidRDefault="00A55CD5" w:rsidP="00A55CD5">
                  <w:pPr>
                    <w:pStyle w:val="ad"/>
                    <w:spacing w:before="0" w:beforeAutospacing="0" w:after="0" w:afterAutospacing="0" w:line="360" w:lineRule="auto"/>
                    <w:textAlignment w:val="baselin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kern w:val="24"/>
                      <w:sz w:val="32"/>
                      <w:szCs w:val="32"/>
                      <w:cs/>
                    </w:rPr>
                    <w:t>ตรวจ.......</w:t>
                  </w:r>
                  <w:r>
                    <w:rPr>
                      <w:rFonts w:ascii="TH SarabunIT๙" w:hAnsi="TH SarabunIT๙" w:cs="TH SarabunIT๙"/>
                      <w:kern w:val="24"/>
                      <w:sz w:val="32"/>
                      <w:szCs w:val="32"/>
                    </w:rPr>
                    <w:t>...................</w:t>
                  </w:r>
                </w:p>
                <w:p w:rsidR="00A55CD5" w:rsidRDefault="00A55CD5" w:rsidP="00A55CD5">
                  <w:pPr>
                    <w:pStyle w:val="ad"/>
                    <w:spacing w:before="0" w:beforeAutospacing="0" w:after="0" w:afterAutospacing="0" w:line="360" w:lineRule="auto"/>
                    <w:textAlignment w:val="baselin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kern w:val="24"/>
                      <w:sz w:val="32"/>
                      <w:szCs w:val="32"/>
                      <w:cs/>
                    </w:rPr>
                    <w:t>ร่าง..........</w:t>
                  </w:r>
                  <w:r>
                    <w:rPr>
                      <w:rFonts w:ascii="TH SarabunIT๙" w:hAnsi="TH SarabunIT๙" w:cs="TH SarabunIT๙"/>
                      <w:kern w:val="24"/>
                      <w:sz w:val="32"/>
                      <w:szCs w:val="32"/>
                    </w:rPr>
                    <w:t>...................</w:t>
                  </w:r>
                </w:p>
                <w:p w:rsidR="00A55CD5" w:rsidRDefault="00A55CD5" w:rsidP="00A55CD5">
                  <w:pPr>
                    <w:pStyle w:val="ad"/>
                    <w:spacing w:before="0" w:beforeAutospacing="0" w:after="0" w:afterAutospacing="0" w:line="360" w:lineRule="auto"/>
                    <w:textAlignment w:val="baseline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kern w:val="24"/>
                      <w:sz w:val="32"/>
                      <w:szCs w:val="32"/>
                      <w:cs/>
                    </w:rPr>
                    <w:t>พิมพ์.......</w:t>
                  </w:r>
                  <w:r>
                    <w:rPr>
                      <w:rFonts w:ascii="TH SarabunIT๙" w:hAnsi="TH SarabunIT๙" w:cs="TH SarabunIT๙"/>
                      <w:kern w:val="24"/>
                      <w:sz w:val="32"/>
                      <w:szCs w:val="32"/>
                    </w:rPr>
                    <w:t>....................</w:t>
                  </w:r>
                </w:p>
              </w:txbxContent>
            </v:textbox>
          </v:shape>
        </w:pict>
      </w:r>
    </w:p>
    <w:p w:rsidR="00531B61" w:rsidRPr="00A55CD5" w:rsidRDefault="00531B61" w:rsidP="00A55CD5">
      <w:pPr>
        <w:tabs>
          <w:tab w:val="left" w:pos="3261"/>
          <w:tab w:val="left" w:pos="3402"/>
          <w:tab w:val="left" w:pos="3686"/>
          <w:tab w:val="left" w:pos="4678"/>
        </w:tabs>
        <w:spacing w:after="0" w:line="240" w:lineRule="auto"/>
        <w:ind w:right="-333"/>
        <w:jc w:val="center"/>
        <w:rPr>
          <w:rFonts w:ascii="TH SarabunIT๙" w:hAnsi="TH SarabunIT๙" w:cs="TH SarabunIT๙"/>
          <w:sz w:val="32"/>
          <w:szCs w:val="32"/>
        </w:rPr>
      </w:pPr>
    </w:p>
    <w:sectPr w:rsidR="00531B61" w:rsidRPr="00A55CD5" w:rsidSect="00A3655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276" w:right="991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313" w:rsidRDefault="008D6313" w:rsidP="00B56923">
      <w:pPr>
        <w:spacing w:after="0" w:line="240" w:lineRule="auto"/>
      </w:pPr>
      <w:r>
        <w:separator/>
      </w:r>
    </w:p>
  </w:endnote>
  <w:endnote w:type="continuationSeparator" w:id="1">
    <w:p w:rsidR="008D6313" w:rsidRDefault="008D6313" w:rsidP="00B5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0B6FD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0B6FD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0B6F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313" w:rsidRDefault="008D6313" w:rsidP="00B56923">
      <w:pPr>
        <w:spacing w:after="0" w:line="240" w:lineRule="auto"/>
      </w:pPr>
      <w:r>
        <w:separator/>
      </w:r>
    </w:p>
  </w:footnote>
  <w:footnote w:type="continuationSeparator" w:id="1">
    <w:p w:rsidR="008D6313" w:rsidRDefault="008D6313" w:rsidP="00B5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0B6F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0B6FD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DF" w:rsidRDefault="000B6F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74216"/>
    <w:multiLevelType w:val="hybridMultilevel"/>
    <w:tmpl w:val="A6EC315A"/>
    <w:lvl w:ilvl="0" w:tplc="E2FC98A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280D2917"/>
    <w:multiLevelType w:val="multilevel"/>
    <w:tmpl w:val="3A7401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abstractNum w:abstractNumId="2">
    <w:nsid w:val="3CC46F82"/>
    <w:multiLevelType w:val="multilevel"/>
    <w:tmpl w:val="A97EF2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">
    <w:nsid w:val="52432B5C"/>
    <w:multiLevelType w:val="hybridMultilevel"/>
    <w:tmpl w:val="892E2A6A"/>
    <w:lvl w:ilvl="0" w:tplc="D1182C58">
      <w:start w:val="6"/>
      <w:numFmt w:val="bullet"/>
      <w:lvlText w:val="-"/>
      <w:lvlJc w:val="left"/>
      <w:pPr>
        <w:ind w:left="180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5B644D70"/>
    <w:multiLevelType w:val="multilevel"/>
    <w:tmpl w:val="A97EF200"/>
    <w:lvl w:ilvl="0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9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63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2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6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2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0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86" w:hanging="1800"/>
      </w:pPr>
      <w:rPr>
        <w:rFonts w:hint="default"/>
      </w:rPr>
    </w:lvl>
  </w:abstractNum>
  <w:abstractNum w:abstractNumId="5">
    <w:nsid w:val="60AB41F4"/>
    <w:multiLevelType w:val="multilevel"/>
    <w:tmpl w:val="34A618F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2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671EDF"/>
    <w:rsid w:val="00007210"/>
    <w:rsid w:val="00014E29"/>
    <w:rsid w:val="000361AA"/>
    <w:rsid w:val="0009361F"/>
    <w:rsid w:val="000B6FDF"/>
    <w:rsid w:val="000B78BE"/>
    <w:rsid w:val="000F4996"/>
    <w:rsid w:val="000F4CC3"/>
    <w:rsid w:val="0010699A"/>
    <w:rsid w:val="00121B45"/>
    <w:rsid w:val="00167EAA"/>
    <w:rsid w:val="00177B9E"/>
    <w:rsid w:val="00183E0B"/>
    <w:rsid w:val="0025115D"/>
    <w:rsid w:val="002B1420"/>
    <w:rsid w:val="0033446F"/>
    <w:rsid w:val="0036073A"/>
    <w:rsid w:val="003B0B27"/>
    <w:rsid w:val="00415936"/>
    <w:rsid w:val="00444540"/>
    <w:rsid w:val="00465BFA"/>
    <w:rsid w:val="004D69F7"/>
    <w:rsid w:val="0051406D"/>
    <w:rsid w:val="00531B61"/>
    <w:rsid w:val="005474F1"/>
    <w:rsid w:val="005826B6"/>
    <w:rsid w:val="005F3471"/>
    <w:rsid w:val="00645EB2"/>
    <w:rsid w:val="00671EDF"/>
    <w:rsid w:val="007A05DE"/>
    <w:rsid w:val="007E7A2B"/>
    <w:rsid w:val="00831D8E"/>
    <w:rsid w:val="00851790"/>
    <w:rsid w:val="00881B0B"/>
    <w:rsid w:val="008D6313"/>
    <w:rsid w:val="00923C80"/>
    <w:rsid w:val="00936CED"/>
    <w:rsid w:val="009646BC"/>
    <w:rsid w:val="00975B83"/>
    <w:rsid w:val="009D0D0C"/>
    <w:rsid w:val="00A11B09"/>
    <w:rsid w:val="00A33993"/>
    <w:rsid w:val="00A3655A"/>
    <w:rsid w:val="00A55CD5"/>
    <w:rsid w:val="00B56923"/>
    <w:rsid w:val="00B60837"/>
    <w:rsid w:val="00B8146F"/>
    <w:rsid w:val="00B934C7"/>
    <w:rsid w:val="00BA1497"/>
    <w:rsid w:val="00C73BF0"/>
    <w:rsid w:val="00C82B09"/>
    <w:rsid w:val="00D66654"/>
    <w:rsid w:val="00D836C5"/>
    <w:rsid w:val="00D92A55"/>
    <w:rsid w:val="00DA5820"/>
    <w:rsid w:val="00DB4230"/>
    <w:rsid w:val="00DF454B"/>
    <w:rsid w:val="00E0556A"/>
    <w:rsid w:val="00E72E09"/>
    <w:rsid w:val="00E83169"/>
    <w:rsid w:val="00F13495"/>
    <w:rsid w:val="00F1483A"/>
    <w:rsid w:val="00F17551"/>
    <w:rsid w:val="00F20589"/>
    <w:rsid w:val="00F21E64"/>
    <w:rsid w:val="00FA6F2A"/>
    <w:rsid w:val="00FD1D4E"/>
    <w:rsid w:val="00FD5470"/>
    <w:rsid w:val="00FE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71EDF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a3">
    <w:name w:val="Table Grid"/>
    <w:basedOn w:val="a1"/>
    <w:uiPriority w:val="59"/>
    <w:rsid w:val="00671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7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71EDF"/>
  </w:style>
  <w:style w:type="paragraph" w:styleId="a6">
    <w:name w:val="footer"/>
    <w:basedOn w:val="a"/>
    <w:link w:val="a7"/>
    <w:unhideWhenUsed/>
    <w:rsid w:val="00671E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rsid w:val="00671EDF"/>
  </w:style>
  <w:style w:type="paragraph" w:styleId="a8">
    <w:name w:val="Balloon Text"/>
    <w:basedOn w:val="a"/>
    <w:link w:val="a9"/>
    <w:uiPriority w:val="99"/>
    <w:semiHidden/>
    <w:unhideWhenUsed/>
    <w:rsid w:val="00671ED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71EDF"/>
    <w:rPr>
      <w:rFonts w:ascii="Tahoma" w:hAnsi="Tahoma" w:cs="Angsana New"/>
      <w:sz w:val="16"/>
      <w:szCs w:val="20"/>
    </w:rPr>
  </w:style>
  <w:style w:type="paragraph" w:styleId="aa">
    <w:name w:val="List Paragraph"/>
    <w:basedOn w:val="a"/>
    <w:uiPriority w:val="34"/>
    <w:qFormat/>
    <w:rsid w:val="00671EDF"/>
    <w:pPr>
      <w:ind w:left="720"/>
      <w:contextualSpacing/>
    </w:pPr>
  </w:style>
  <w:style w:type="paragraph" w:styleId="ab">
    <w:name w:val="Title"/>
    <w:basedOn w:val="a"/>
    <w:link w:val="ac"/>
    <w:qFormat/>
    <w:rsid w:val="00014E29"/>
    <w:pPr>
      <w:spacing w:after="0" w:line="240" w:lineRule="auto"/>
      <w:jc w:val="center"/>
    </w:pPr>
    <w:rPr>
      <w:rFonts w:ascii="AngsanaUPC" w:eastAsia="Cordia New" w:hAnsi="AngsanaUPC" w:cs="Angsana New"/>
      <w:sz w:val="32"/>
      <w:szCs w:val="32"/>
    </w:rPr>
  </w:style>
  <w:style w:type="character" w:customStyle="1" w:styleId="ac">
    <w:name w:val="ชื่อเรื่อง อักขระ"/>
    <w:basedOn w:val="a0"/>
    <w:link w:val="ab"/>
    <w:rsid w:val="00014E29"/>
    <w:rPr>
      <w:rFonts w:ascii="AngsanaUPC" w:eastAsia="Cordia New" w:hAnsi="AngsanaUPC" w:cs="Angsana New"/>
      <w:sz w:val="32"/>
      <w:szCs w:val="32"/>
    </w:rPr>
  </w:style>
  <w:style w:type="paragraph" w:styleId="ad">
    <w:name w:val="Normal (Web)"/>
    <w:basedOn w:val="a"/>
    <w:unhideWhenUsed/>
    <w:rsid w:val="00014E2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e">
    <w:name w:val="Body Text"/>
    <w:basedOn w:val="a"/>
    <w:link w:val="af"/>
    <w:rsid w:val="00A55CD5"/>
    <w:pPr>
      <w:spacing w:before="120" w:after="0" w:line="240" w:lineRule="auto"/>
      <w:ind w:right="226"/>
      <w:jc w:val="both"/>
    </w:pPr>
    <w:rPr>
      <w:rFonts w:ascii="EucrosiaUPC" w:eastAsia="Times New Roman" w:hAnsi="EucrosiaUPC" w:cs="EucrosiaUPC"/>
      <w:sz w:val="32"/>
      <w:szCs w:val="32"/>
    </w:rPr>
  </w:style>
  <w:style w:type="character" w:customStyle="1" w:styleId="af">
    <w:name w:val="เนื้อความ อักขระ"/>
    <w:basedOn w:val="a0"/>
    <w:link w:val="ae"/>
    <w:rsid w:val="00A55CD5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image" Target="media/image5.jpeg"/><Relationship Id="rId22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>
        <c:manualLayout>
          <c:layoutTarget val="inner"/>
          <c:xMode val="edge"/>
          <c:yMode val="edge"/>
          <c:x val="0.19536467346836384"/>
          <c:y val="3.6363636363636362E-2"/>
          <c:w val="0.72585924852020312"/>
          <c:h val="0.74355567124358024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ชาย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หญิง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</c:f>
              <c:strCache>
                <c:ptCount val="1"/>
                <c:pt idx="0">
                  <c:v>เพศ</c:v>
                </c:pt>
              </c:strCache>
            </c:strRef>
          </c:cat>
          <c:val>
            <c:numRef>
              <c:f>Sheet1!$C$2</c:f>
              <c:numCache>
                <c:formatCode>General</c:formatCode>
                <c:ptCount val="1"/>
                <c:pt idx="0">
                  <c:v>31</c:v>
                </c:pt>
              </c:numCache>
            </c:numRef>
          </c:val>
        </c:ser>
        <c:dLbls>
          <c:showVal val="1"/>
        </c:dLbls>
        <c:gapWidth val="75"/>
        <c:axId val="103399424"/>
        <c:axId val="103412864"/>
      </c:barChart>
      <c:catAx>
        <c:axId val="103399424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03412864"/>
        <c:crosses val="autoZero"/>
        <c:auto val="1"/>
        <c:lblAlgn val="ctr"/>
        <c:lblOffset val="100"/>
      </c:catAx>
      <c:valAx>
        <c:axId val="103412864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0339942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9698924731182946"/>
          <c:y val="0.84650667670525248"/>
          <c:w val="0.48487455197132751"/>
          <c:h val="0.15349332329474771"/>
        </c:manualLayout>
      </c:layout>
      <c:txPr>
        <a:bodyPr/>
        <a:lstStyle/>
        <a:p>
          <a:pPr>
            <a:defRPr sz="11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19349081364829396"/>
          <c:y val="5.0172641463295364E-2"/>
          <c:w val="0.67270781272101876"/>
          <c:h val="0.75240251218597765"/>
        </c:manualLayout>
      </c:layout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กลุ่มผู้สูงอายุ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สถานะ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นักศึกษา/อาจารย์</c:v>
                </c:pt>
              </c:strCache>
            </c:strRef>
          </c:tx>
          <c:dLbls>
            <c:txPr>
              <a:bodyPr/>
              <a:lstStyle/>
              <a:p>
                <a:pPr>
                  <a:defRPr sz="13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สถานะ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กลุ่มสตรี/อื่นๆ</c:v>
                </c:pt>
              </c:strCache>
            </c:strRef>
          </c:tx>
          <c:dLbls>
            <c:txPr>
              <a:bodyPr/>
              <a:lstStyle/>
              <a:p>
                <a:pPr>
                  <a:defRPr sz="1200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</c:dLbls>
          <c:cat>
            <c:strRef>
              <c:f>Sheet1!$A$2:$A$3</c:f>
              <c:strCache>
                <c:ptCount val="1"/>
                <c:pt idx="0">
                  <c:v>สถานะ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17</c:v>
                </c:pt>
              </c:numCache>
            </c:numRef>
          </c:val>
        </c:ser>
        <c:dLbls>
          <c:showVal val="1"/>
        </c:dLbls>
        <c:gapWidth val="75"/>
        <c:axId val="58715520"/>
        <c:axId val="58823808"/>
      </c:barChart>
      <c:catAx>
        <c:axId val="58715520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sz="13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58823808"/>
        <c:crosses val="autoZero"/>
        <c:auto val="1"/>
        <c:lblAlgn val="ctr"/>
        <c:lblOffset val="100"/>
      </c:catAx>
      <c:valAx>
        <c:axId val="5882380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sz="1200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58715520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935121882219785"/>
          <c:y val="0.84886715247550881"/>
          <c:w val="0.88064878117780188"/>
          <c:h val="0.15113284752449513"/>
        </c:manualLayout>
      </c:layout>
      <c:txPr>
        <a:bodyPr/>
        <a:lstStyle/>
        <a:p>
          <a:pPr>
            <a:defRPr sz="1300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C6D43-EE88-46D0-AB56-E9F16D10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10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Corporate Edition</cp:lastModifiedBy>
  <cp:revision>32</cp:revision>
  <cp:lastPrinted>2018-03-07T02:56:00Z</cp:lastPrinted>
  <dcterms:created xsi:type="dcterms:W3CDTF">2017-06-19T07:41:00Z</dcterms:created>
  <dcterms:modified xsi:type="dcterms:W3CDTF">2018-03-07T02:59:00Z</dcterms:modified>
</cp:coreProperties>
</file>